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7BF57" w14:textId="77777777" w:rsidR="009F7EDF" w:rsidRPr="00E71F5D" w:rsidRDefault="009F7EDF" w:rsidP="00E71F5D">
      <w:pPr>
        <w:pStyle w:val="Otsikko1"/>
        <w:jc w:val="left"/>
        <w:rPr>
          <w:sz w:val="28"/>
          <w:szCs w:val="28"/>
        </w:rPr>
      </w:pPr>
      <w:r w:rsidRPr="00E71F5D">
        <w:rPr>
          <w:sz w:val="28"/>
          <w:szCs w:val="28"/>
        </w:rPr>
        <w:t>Tehyn HYKS:n Peijaksen alueen ammattiosasto ry</w:t>
      </w:r>
    </w:p>
    <w:p w14:paraId="08A45F79" w14:textId="71BA94D6" w:rsidR="009F7EDF" w:rsidRDefault="009F7EDF" w:rsidP="00E71F5D">
      <w:pPr>
        <w:pStyle w:val="Otsikko1"/>
        <w:jc w:val="left"/>
        <w:rPr>
          <w:sz w:val="28"/>
          <w:szCs w:val="28"/>
        </w:rPr>
      </w:pPr>
      <w:r w:rsidRPr="00E71F5D">
        <w:rPr>
          <w:sz w:val="28"/>
          <w:szCs w:val="28"/>
        </w:rPr>
        <w:t>T</w:t>
      </w:r>
      <w:r w:rsidR="001F14FF">
        <w:rPr>
          <w:sz w:val="28"/>
          <w:szCs w:val="28"/>
        </w:rPr>
        <w:t>OIMINTASUUNNITELMA</w:t>
      </w:r>
    </w:p>
    <w:p w14:paraId="5ABAC0D6" w14:textId="430AACBC" w:rsidR="00E71F5D" w:rsidRDefault="00E71F5D" w:rsidP="00E71F5D">
      <w:pPr>
        <w:pStyle w:val="Leipis"/>
      </w:pPr>
    </w:p>
    <w:p w14:paraId="023DEE1D" w14:textId="77777777" w:rsidR="001F14FF" w:rsidRDefault="001F14FF" w:rsidP="001F14FF">
      <w:pPr>
        <w:spacing w:beforeAutospacing="1" w:afterAutospacing="1"/>
        <w:rPr>
          <w:rFonts w:ascii="Calibri" w:eastAsia="Calibri" w:hAnsi="Calibri" w:cs="Calibri"/>
        </w:rPr>
      </w:pPr>
    </w:p>
    <w:p w14:paraId="074528C8" w14:textId="77777777" w:rsidR="001F14FF" w:rsidRDefault="001F14FF" w:rsidP="001F14FF">
      <w:pPr>
        <w:spacing w:beforeAutospacing="1" w:afterAutospacing="1"/>
        <w:rPr>
          <w:rFonts w:ascii="Calibri" w:eastAsia="Calibri" w:hAnsi="Calibri" w:cs="Calibri"/>
        </w:rPr>
      </w:pPr>
    </w:p>
    <w:p w14:paraId="6CCED86C" w14:textId="77777777" w:rsidR="001F14FF" w:rsidRDefault="001F14FF" w:rsidP="001F14FF">
      <w:pPr>
        <w:spacing w:beforeAutospacing="1" w:afterAutospacing="1"/>
        <w:rPr>
          <w:rFonts w:ascii="Calibri" w:eastAsia="Calibri" w:hAnsi="Calibri" w:cs="Calibri"/>
        </w:rPr>
      </w:pPr>
    </w:p>
    <w:p w14:paraId="59626632" w14:textId="033A40A6" w:rsidR="001F14FF" w:rsidRPr="001F14FF" w:rsidRDefault="001F14FF" w:rsidP="001F14FF">
      <w:pPr>
        <w:spacing w:beforeAutospacing="1" w:afterAutospacing="1"/>
        <w:rPr>
          <w:rFonts w:asciiTheme="minorHAnsi" w:eastAsia="Calibri" w:hAnsiTheme="minorHAnsi" w:cstheme="minorHAnsi"/>
        </w:rPr>
      </w:pPr>
      <w:r w:rsidRPr="001F14FF">
        <w:rPr>
          <w:rFonts w:asciiTheme="minorHAnsi" w:eastAsia="Calibri" w:hAnsiTheme="minorHAnsi" w:cstheme="minorHAnsi"/>
        </w:rPr>
        <w:t>TOIMINTASUUNNITELMA VUODELLE 2020</w:t>
      </w:r>
    </w:p>
    <w:p w14:paraId="2EF781BA" w14:textId="77777777" w:rsidR="001F14FF" w:rsidRPr="001F14FF" w:rsidRDefault="001F14FF" w:rsidP="001F14FF">
      <w:pPr>
        <w:spacing w:beforeAutospacing="1" w:afterAutospacing="1"/>
        <w:rPr>
          <w:rFonts w:asciiTheme="minorHAnsi" w:eastAsia="Calibri" w:hAnsiTheme="minorHAnsi" w:cstheme="minorHAnsi"/>
        </w:rPr>
      </w:pPr>
      <w:r w:rsidRPr="001F14FF">
        <w:rPr>
          <w:rFonts w:asciiTheme="minorHAnsi" w:eastAsia="Calibri" w:hAnsiTheme="minorHAnsi" w:cstheme="minorHAnsi"/>
        </w:rPr>
        <w:t> </w:t>
      </w:r>
    </w:p>
    <w:p w14:paraId="6838962F" w14:textId="77777777" w:rsidR="001F14FF" w:rsidRPr="001F14FF" w:rsidRDefault="001F14FF" w:rsidP="001F14FF">
      <w:pPr>
        <w:spacing w:beforeAutospacing="1" w:afterAutospacing="1"/>
        <w:ind w:left="360"/>
        <w:rPr>
          <w:rFonts w:asciiTheme="minorHAnsi" w:hAnsiTheme="minorHAnsi" w:cstheme="minorHAnsi"/>
          <w:b/>
          <w:bCs/>
        </w:rPr>
      </w:pPr>
      <w:r w:rsidRPr="001F14FF">
        <w:rPr>
          <w:rFonts w:asciiTheme="minorHAnsi" w:eastAsia="Calibri" w:hAnsiTheme="minorHAnsi" w:cstheme="minorHAnsi"/>
          <w:b/>
          <w:bCs/>
          <w:u w:val="single"/>
        </w:rPr>
        <w:t>Johdanto</w:t>
      </w:r>
      <w:r w:rsidRPr="001F14FF">
        <w:rPr>
          <w:rFonts w:asciiTheme="minorHAnsi" w:eastAsia="Calibri" w:hAnsiTheme="minorHAnsi" w:cstheme="minorHAnsi"/>
        </w:rPr>
        <w:t> </w:t>
      </w:r>
    </w:p>
    <w:p w14:paraId="6F70430A" w14:textId="16066FD9" w:rsidR="001F14FF" w:rsidRPr="001F14FF" w:rsidRDefault="001F14FF" w:rsidP="00133A94">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Vuosi 2020 on ammattiosaston uuden hallituksen ensimmäinen toimintavuosi. Tehyläisiä koskeva uusi kunta-alan työehtosopimus neuvotellaan kevään aikana. Edellinen työehtosopimus päättyy suurimmalla osalla 31.3.2020. Myös Kunta- alan pääsopimus (</w:t>
      </w:r>
      <w:proofErr w:type="spellStart"/>
      <w:r w:rsidRPr="001F14FF">
        <w:rPr>
          <w:rFonts w:asciiTheme="minorHAnsi" w:eastAsia="Calibri" w:hAnsiTheme="minorHAnsi" w:cstheme="minorHAnsi"/>
        </w:rPr>
        <w:t>KVTES</w:t>
      </w:r>
      <w:proofErr w:type="spellEnd"/>
      <w:r w:rsidRPr="001F14FF">
        <w:rPr>
          <w:rFonts w:asciiTheme="minorHAnsi" w:eastAsia="Calibri" w:hAnsiTheme="minorHAnsi" w:cstheme="minorHAnsi"/>
        </w:rPr>
        <w:t xml:space="preserve">) on irtisanottu ja se pitää neuvotella uudestaan. </w:t>
      </w:r>
    </w:p>
    <w:p w14:paraId="7362676F" w14:textId="0FFD9E88" w:rsidR="001F14FF" w:rsidRPr="001F14FF" w:rsidRDefault="001F14FF" w:rsidP="00133A94">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 xml:space="preserve">Edellisissä työehtosopimusneuvotteluissa sovittiin, että Tehy ja </w:t>
      </w:r>
      <w:proofErr w:type="spellStart"/>
      <w:r w:rsidRPr="001F14FF">
        <w:rPr>
          <w:rFonts w:asciiTheme="minorHAnsi" w:eastAsia="Calibri" w:hAnsiTheme="minorHAnsi" w:cstheme="minorHAnsi"/>
        </w:rPr>
        <w:t>SuPer</w:t>
      </w:r>
      <w:proofErr w:type="spellEnd"/>
      <w:r w:rsidRPr="001F14FF">
        <w:rPr>
          <w:rFonts w:asciiTheme="minorHAnsi" w:eastAsia="Calibri" w:hAnsiTheme="minorHAnsi" w:cstheme="minorHAnsi"/>
        </w:rPr>
        <w:t xml:space="preserve"> neuvottelevat yhdessä uudet työehdot kuntien terveys- ja sosiaalialan työntekijöille. Nämä neuvottelut saatiin käyntiin, mutta ne keskeytyivät, kun SOTE- uudistus ei toteutunut. Tavoitteena oli saada sellainen työehtosopimus, jonka määräyksissä otetaan huomioon hoitoalan erityispiirteet ja ratkotaan työehtoihin liittyviä ongelmia. Tämä ei ole nykyisessä Kunnallisessa virka- ja työehtosopimuksessa aina onnistunut, koska samoilla määräyksillä on pitänyt toimia myös lukuisilla muilla aloilla ja ammateissa. Siksi pääsopimus (</w:t>
      </w:r>
      <w:proofErr w:type="spellStart"/>
      <w:r w:rsidRPr="001F14FF">
        <w:rPr>
          <w:rFonts w:asciiTheme="minorHAnsi" w:eastAsia="Calibri" w:hAnsiTheme="minorHAnsi" w:cstheme="minorHAnsi"/>
        </w:rPr>
        <w:t>KVTES</w:t>
      </w:r>
      <w:proofErr w:type="spellEnd"/>
      <w:r w:rsidRPr="001F14FF">
        <w:rPr>
          <w:rFonts w:asciiTheme="minorHAnsi" w:eastAsia="Calibri" w:hAnsiTheme="minorHAnsi" w:cstheme="minorHAnsi"/>
        </w:rPr>
        <w:t>) on nyt irtisanottu.</w:t>
      </w:r>
    </w:p>
    <w:p w14:paraId="72E29E57" w14:textId="42BC39A7" w:rsidR="001F14FF" w:rsidRPr="001F14FF" w:rsidRDefault="001F14FF" w:rsidP="00133A94">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Tehyn tärkeimmät tavoitteet neuvotteluissa ovat</w:t>
      </w:r>
      <w:r w:rsidR="00133A94">
        <w:rPr>
          <w:rFonts w:asciiTheme="minorHAnsi" w:eastAsia="Calibri" w:hAnsiTheme="minorHAnsi" w:cstheme="minorHAnsi"/>
        </w:rPr>
        <w:t>:</w:t>
      </w:r>
      <w:r w:rsidRPr="001F14FF">
        <w:rPr>
          <w:rFonts w:asciiTheme="minorHAnsi" w:eastAsia="Calibri" w:hAnsiTheme="minorHAnsi" w:cstheme="minorHAnsi"/>
        </w:rPr>
        <w:t xml:space="preserve"> </w:t>
      </w:r>
      <w:proofErr w:type="spellStart"/>
      <w:r w:rsidRPr="001F14FF">
        <w:rPr>
          <w:rFonts w:asciiTheme="minorHAnsi" w:eastAsia="Calibri" w:hAnsiTheme="minorHAnsi" w:cstheme="minorHAnsi"/>
        </w:rPr>
        <w:t>K</w:t>
      </w:r>
      <w:r w:rsidR="00133A94">
        <w:rPr>
          <w:rFonts w:asciiTheme="minorHAnsi" w:eastAsia="Calibri" w:hAnsiTheme="minorHAnsi" w:cstheme="minorHAnsi"/>
        </w:rPr>
        <w:t>IKY-</w:t>
      </w:r>
      <w:r w:rsidRPr="001F14FF">
        <w:rPr>
          <w:rFonts w:asciiTheme="minorHAnsi" w:eastAsia="Calibri" w:hAnsiTheme="minorHAnsi" w:cstheme="minorHAnsi"/>
        </w:rPr>
        <w:t>sopimuksen</w:t>
      </w:r>
      <w:proofErr w:type="spellEnd"/>
      <w:r w:rsidRPr="001F14FF">
        <w:rPr>
          <w:rFonts w:asciiTheme="minorHAnsi" w:eastAsia="Calibri" w:hAnsiTheme="minorHAnsi" w:cstheme="minorHAnsi"/>
        </w:rPr>
        <w:t xml:space="preserve"> tuoma työajanpidennyksen poistaminen, palkkatasa- arvon edistäminen ja Sote- sopimuksen voimaansaaminen julkisella sektorilla. Mahdollisista muista tavoitteista Tehyn hallitus päättää syksyn 2019 aikana. </w:t>
      </w:r>
      <w:proofErr w:type="spellStart"/>
      <w:r w:rsidRPr="001F14FF">
        <w:rPr>
          <w:rFonts w:asciiTheme="minorHAnsi" w:eastAsia="Calibri" w:hAnsiTheme="minorHAnsi" w:cstheme="minorHAnsi"/>
        </w:rPr>
        <w:t>K</w:t>
      </w:r>
      <w:r w:rsidR="00133A94">
        <w:rPr>
          <w:rFonts w:asciiTheme="minorHAnsi" w:eastAsia="Calibri" w:hAnsiTheme="minorHAnsi" w:cstheme="minorHAnsi"/>
        </w:rPr>
        <w:t>IKY</w:t>
      </w:r>
      <w:proofErr w:type="spellEnd"/>
      <w:r w:rsidRPr="001F14FF">
        <w:rPr>
          <w:rFonts w:asciiTheme="minorHAnsi" w:eastAsia="Calibri" w:hAnsiTheme="minorHAnsi" w:cstheme="minorHAnsi"/>
        </w:rPr>
        <w:t xml:space="preserve"> sopimuksen tuoma lomarahaleikkaus ei ole enää voimassa 2020.     </w:t>
      </w:r>
    </w:p>
    <w:p w14:paraId="7DDD5EC2" w14:textId="49FC9369" w:rsidR="001F14FF" w:rsidRPr="001F14FF" w:rsidRDefault="001F14FF" w:rsidP="00133A94">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Neuvottelukierros hoidetaan yhteistyönä SuPerin kanssa sekä liittoina että työpaikoilla. Ensisijaisesti ratkaisuun pyritään neuvottelemalla ja siihen tarvitaan meitä kaikkia jäseniä osoittamaan tukemme neuvottelijoillemme ja pitämään yhtä, mikäli joukkovoimaamme tarvitaan neuvottelujen vauhdittamiseksi. Nyt on myös oiva hetki saada lisää jäseniä riveihimme, koska näissä neuvottelutilanteissa yhdessä olemme enemmän.</w:t>
      </w:r>
    </w:p>
    <w:p w14:paraId="1B41DDAF" w14:textId="79AFF184" w:rsidR="001F14FF" w:rsidRPr="001F14FF" w:rsidRDefault="001F14FF" w:rsidP="00133A94">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lastRenderedPageBreak/>
        <w:t xml:space="preserve">Uusi työaikalaki astuu voimaan vuoden 2020 alussa, 1.1.2020. Tehy on ilmaissut erimielisyytensä lain laatimisen yhteydessä mm. perustuen uusiin määräyksiin työaikojen joustoista ja varallaolosta, sekä jaksotyön määräyksistä ja mahdollisuudesta lisätä jaksotyön käyttöä. Osa muutoksista ei koske </w:t>
      </w:r>
      <w:proofErr w:type="spellStart"/>
      <w:r w:rsidRPr="001F14FF">
        <w:rPr>
          <w:rFonts w:asciiTheme="minorHAnsi" w:eastAsia="Calibri" w:hAnsiTheme="minorHAnsi" w:cstheme="minorHAnsi"/>
        </w:rPr>
        <w:t>KVTES</w:t>
      </w:r>
      <w:proofErr w:type="spellEnd"/>
      <w:r w:rsidRPr="001F14FF">
        <w:rPr>
          <w:rFonts w:asciiTheme="minorHAnsi" w:eastAsia="Calibri" w:hAnsiTheme="minorHAnsi" w:cstheme="minorHAnsi"/>
        </w:rPr>
        <w:t xml:space="preserve"> sopimuksen alaisuudessa työskenteleviä heti lain voimaantulon jälkeen. </w:t>
      </w:r>
      <w:proofErr w:type="spellStart"/>
      <w:r w:rsidRPr="001F14FF">
        <w:rPr>
          <w:rFonts w:asciiTheme="minorHAnsi" w:eastAsia="Calibri" w:hAnsiTheme="minorHAnsi" w:cstheme="minorHAnsi"/>
        </w:rPr>
        <w:t>KVTES</w:t>
      </w:r>
      <w:proofErr w:type="spellEnd"/>
      <w:r w:rsidRPr="001F14FF">
        <w:rPr>
          <w:rFonts w:asciiTheme="minorHAnsi" w:eastAsia="Calibri" w:hAnsiTheme="minorHAnsi" w:cstheme="minorHAnsi"/>
        </w:rPr>
        <w:t xml:space="preserve">: </w:t>
      </w:r>
      <w:proofErr w:type="spellStart"/>
      <w:r w:rsidRPr="001F14FF">
        <w:rPr>
          <w:rFonts w:asciiTheme="minorHAnsi" w:eastAsia="Calibri" w:hAnsiTheme="minorHAnsi" w:cstheme="minorHAnsi"/>
        </w:rPr>
        <w:t>ssä</w:t>
      </w:r>
      <w:proofErr w:type="spellEnd"/>
      <w:r w:rsidRPr="001F14FF">
        <w:rPr>
          <w:rFonts w:asciiTheme="minorHAnsi" w:eastAsia="Calibri" w:hAnsiTheme="minorHAnsi" w:cstheme="minorHAnsi"/>
        </w:rPr>
        <w:t xml:space="preserve"> on omia erillisiä sopimuksia, koskien työaikaa ja sen noudattamista. Myös näistä neuvotellaan uuden työehtosopimuksen neuvottelujen yhteydessä. Tehyn seuraa tarkasti lain vaikutuksia jäsenistöönsä ja Sote alan toimijoihin sen voimaantulon jälkeen. </w:t>
      </w:r>
    </w:p>
    <w:p w14:paraId="289C89C5" w14:textId="6DD15501" w:rsidR="001F14FF" w:rsidRPr="001F14FF" w:rsidRDefault="001F14FF" w:rsidP="00133A94">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Uusi tartuntatautilaki tuli voimaan 1. 3. 2018. Sen tulkinnoista syntyi erimielisyyksiä työpaikoilla. Lakia ja sen tulkintaa on selkiytetty yhteistyössä Tehyn ja muiden toimijoiden kanssa. Tilanne vaikuttaa rauhoittuneen uusien ohjeistuksien myötä. Apulaisoikeusasiamieheltä on tullut päätöksiä ja ohjeistuksia liittyen rokotuksiin, niistä työnantajalle ilmoittamiseen ja tartuntatautilain täsmentämiseen, mm siten, että jatkossa pykälä 48§: n soveltamisalaa laajennetaan kotihoitoon, kotisairaanhoitoon ja kotisairaalaan. Apulaisoikeusasiamies on myös yhtynyt ministeriön näkemykseen, ettei henkilötietokorttiin liimattavan rokotustarran käyttö ole suositeltavaa. Rokotusten ottaminen on aina vapaaehtoista, eikä se muuta työ- ja palvelussuhdetta koskevaa lainsäädäntöä, eikä muita työelämässä normaalisti noudatettavia menettelytapoja, eikä oikeuta antamaan varoituksia. Tehy jatkaa työnantajien toiminnan seuraamista rokotusasiassa tiiviisti myös jatkossa</w:t>
      </w:r>
    </w:p>
    <w:p w14:paraId="698B964B" w14:textId="12B6F18A" w:rsidR="001F14FF" w:rsidRPr="001F14FF" w:rsidRDefault="001F14FF" w:rsidP="00133A94">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Tehy tekee aktiivisesti työtä myös työsuojelun hyvien käytäntöjen edistämiseksi työpaikoilla. Tehyn työsuojelutoimijat seuraavat tarkasti ja pyrkivät vaikuttamaan myös hoitotyössä lisääntyvään, työntekijöiden työssään kohtaamaan vakivaltaan ja ylikuormitukseen.</w:t>
      </w:r>
    </w:p>
    <w:p w14:paraId="618AA55F" w14:textId="5ECEF7B5" w:rsidR="001F14FF" w:rsidRPr="001F14FF" w:rsidRDefault="001F14FF" w:rsidP="00133A94">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 xml:space="preserve">HUS:ssa on edelleen myös tulevalla kaudella suurena haasteena työnantajan toimesta käyttöön otettu uusi </w:t>
      </w:r>
      <w:proofErr w:type="spellStart"/>
      <w:r w:rsidRPr="001F14FF">
        <w:rPr>
          <w:rFonts w:asciiTheme="minorHAnsi" w:eastAsia="Calibri" w:hAnsiTheme="minorHAnsi" w:cstheme="minorHAnsi"/>
        </w:rPr>
        <w:t>TVA</w:t>
      </w:r>
      <w:proofErr w:type="spellEnd"/>
      <w:r w:rsidRPr="001F14FF">
        <w:rPr>
          <w:rFonts w:asciiTheme="minorHAnsi" w:eastAsia="Calibri" w:hAnsiTheme="minorHAnsi" w:cstheme="minorHAnsi"/>
        </w:rPr>
        <w:t xml:space="preserve">. Se otettiin käyttöön työnantajan direktio-oikeudella, järjestöjen vastustuksesta huolimatta. Henkilökunnan sijoittelussa uusiin palkkataulukoihin on edelleen paljon epäselvyyttä, osittain jopa virheitä ja epätasa- arvoista kohdentamista ja kohtelua. Tilannetta on jatkossakin seurattava ja työnantajalta on saatava parempi ohjeistus asiaan. Mikäli on tapahtunut virheitä, ne on korjattava. Säästötoimien nimissä ei voi keskeyttää </w:t>
      </w:r>
      <w:proofErr w:type="spellStart"/>
      <w:r w:rsidRPr="001F14FF">
        <w:rPr>
          <w:rFonts w:asciiTheme="minorHAnsi" w:eastAsia="Calibri" w:hAnsiTheme="minorHAnsi" w:cstheme="minorHAnsi"/>
        </w:rPr>
        <w:t>TVA</w:t>
      </w:r>
      <w:proofErr w:type="spellEnd"/>
      <w:r w:rsidRPr="001F14FF">
        <w:rPr>
          <w:rFonts w:asciiTheme="minorHAnsi" w:eastAsia="Calibri" w:hAnsiTheme="minorHAnsi" w:cstheme="minorHAnsi"/>
        </w:rPr>
        <w:t xml:space="preserve"> ryhmien toimintaa, joihin viedään ehdotukset työntekijän noususta seuraavalle </w:t>
      </w:r>
      <w:proofErr w:type="spellStart"/>
      <w:r w:rsidRPr="001F14FF">
        <w:rPr>
          <w:rFonts w:asciiTheme="minorHAnsi" w:eastAsia="Calibri" w:hAnsiTheme="minorHAnsi" w:cstheme="minorHAnsi"/>
        </w:rPr>
        <w:t>TVA</w:t>
      </w:r>
      <w:proofErr w:type="spellEnd"/>
      <w:r w:rsidRPr="001F14FF">
        <w:rPr>
          <w:rFonts w:asciiTheme="minorHAnsi" w:eastAsia="Calibri" w:hAnsiTheme="minorHAnsi" w:cstheme="minorHAnsi"/>
        </w:rPr>
        <w:t xml:space="preserve"> tasolle. Tehy HUS on myös vienyt pääluottamusmiesten kautta tietoonsa tulleita epäkohtia eteenpäin Tehyyn. Siellä asiasta kerätään tietoa ja Tehyn edustajat neuvottelevat Kuntatyönantajien liiton kanssa tilanteen saattamisesta kuntoon. Jos neuvottelut eivät johda työnantajan taholta korjaaviin toimenpiteisiin, on Tehyssä myös harkittu mahdollista joukkokanteen nostamista. Tämä voidaan toteuttaa vain, mikäli virheellisiksi ja epätasa- arvoisiksi katsotuista tapahtumista saadaan riittävästi ilmoi</w:t>
      </w:r>
      <w:r w:rsidRPr="001F14FF">
        <w:rPr>
          <w:rFonts w:asciiTheme="minorHAnsi" w:eastAsia="Calibri" w:hAnsiTheme="minorHAnsi" w:cstheme="minorHAnsi"/>
        </w:rPr>
        <w:lastRenderedPageBreak/>
        <w:t xml:space="preserve">tuksia. Lisäksi työntekijöiden, joita tilanteet koskevat, täytyy antaa lupa viedä heidän asiaansa eteenpäin. Sen vuoksi on tärkeää, että jokainen yksittäinen jäsen on yhteydessä joko oman alueensa luottamusmieheen tai tulosalueensa pääluottamusmieheen, mikäli kokee tulleensa väärin sijoitetuksi </w:t>
      </w:r>
      <w:proofErr w:type="spellStart"/>
      <w:r w:rsidRPr="001F14FF">
        <w:rPr>
          <w:rFonts w:asciiTheme="minorHAnsi" w:eastAsia="Calibri" w:hAnsiTheme="minorHAnsi" w:cstheme="minorHAnsi"/>
        </w:rPr>
        <w:t>TVA</w:t>
      </w:r>
      <w:proofErr w:type="spellEnd"/>
      <w:r w:rsidRPr="001F14FF">
        <w:rPr>
          <w:rFonts w:asciiTheme="minorHAnsi" w:eastAsia="Calibri" w:hAnsiTheme="minorHAnsi" w:cstheme="minorHAnsi"/>
        </w:rPr>
        <w:t xml:space="preserve"> sijoittelussa. </w:t>
      </w:r>
    </w:p>
    <w:p w14:paraId="082F1EDC" w14:textId="4501CCDF" w:rsidR="001F14FF" w:rsidRPr="001F14FF" w:rsidRDefault="001F14FF" w:rsidP="00133A94">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 xml:space="preserve">Tehy HUS on myös irtisanonut paikallisesti neuvotellun kliinisen lisätyön sopimuksen. Sopimus päättyy 31.12.2019. Sopimuksen irtisanomisella on haluttu kiinnittää sekä työnantajan että poliittisten päättäjien huomio hoitohenkilökunnan resurssi- ja ylikuormitustilanteeseen HUS: </w:t>
      </w:r>
      <w:proofErr w:type="spellStart"/>
      <w:r w:rsidRPr="001F14FF">
        <w:rPr>
          <w:rFonts w:asciiTheme="minorHAnsi" w:eastAsia="Calibri" w:hAnsiTheme="minorHAnsi" w:cstheme="minorHAnsi"/>
        </w:rPr>
        <w:t>ssa</w:t>
      </w:r>
      <w:proofErr w:type="spellEnd"/>
      <w:r w:rsidRPr="001F14FF">
        <w:rPr>
          <w:rFonts w:asciiTheme="minorHAnsi" w:eastAsia="Calibri" w:hAnsiTheme="minorHAnsi" w:cstheme="minorHAnsi"/>
        </w:rPr>
        <w:t xml:space="preserve">. Toinen syy irtisanomiseen on, että HUS: </w:t>
      </w:r>
      <w:proofErr w:type="spellStart"/>
      <w:r w:rsidRPr="001F14FF">
        <w:rPr>
          <w:rFonts w:asciiTheme="minorHAnsi" w:eastAsia="Calibri" w:hAnsiTheme="minorHAnsi" w:cstheme="minorHAnsi"/>
        </w:rPr>
        <w:t>ssa</w:t>
      </w:r>
      <w:proofErr w:type="spellEnd"/>
      <w:r w:rsidRPr="001F14FF">
        <w:rPr>
          <w:rFonts w:asciiTheme="minorHAnsi" w:eastAsia="Calibri" w:hAnsiTheme="minorHAnsi" w:cstheme="minorHAnsi"/>
        </w:rPr>
        <w:t xml:space="preserve"> ei ole toteutunut sopimus, jonka mukaan palkkioiden tasosta olisi pitänyt neuvotella valtakunnallisten sopimuskorotusten yhteydessä.  Sopimusta on lisäksi muokattu eri tulosyksiköissä niin, että se poikkeaa paikallisesta sopimuksesta. Tehy HUS myös katsoo, ettei työntekijöitä kohdella tasavertaisesti palkkioiden maksamisessa. Kliininen lisätyö lisää huomattavasti diagnostisten palveluiden henkilökunnan työmäärää, ilman erillistä työstä maksettavaa lisätyökorvausta. Uusi sopimus pyritään neuvottelemaan heti kun se on mahdollista ja paremmilla ehdoilla. Tehy </w:t>
      </w:r>
      <w:proofErr w:type="spellStart"/>
      <w:r w:rsidRPr="001F14FF">
        <w:rPr>
          <w:rFonts w:asciiTheme="minorHAnsi" w:eastAsia="Calibri" w:hAnsiTheme="minorHAnsi" w:cstheme="minorHAnsi"/>
        </w:rPr>
        <w:t>HUS:n</w:t>
      </w:r>
      <w:proofErr w:type="spellEnd"/>
      <w:r w:rsidRPr="001F14FF">
        <w:rPr>
          <w:rFonts w:asciiTheme="minorHAnsi" w:eastAsia="Calibri" w:hAnsiTheme="minorHAnsi" w:cstheme="minorHAnsi"/>
        </w:rPr>
        <w:t xml:space="preserve"> kanta kuitenkin on, ettei kliininen lisätyö voi olla työnantajalle mahdollisuus paikata vallitsevaa resurssipulaa.</w:t>
      </w:r>
    </w:p>
    <w:p w14:paraId="2302FBD2" w14:textId="22817590" w:rsidR="001F14FF" w:rsidRPr="001F14FF" w:rsidRDefault="001F14FF" w:rsidP="00607042">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 xml:space="preserve">Vuonna 2020 ammattiosastomme toiminnan painopisteet ovat: </w:t>
      </w:r>
      <w:r w:rsidRPr="001F14FF">
        <w:rPr>
          <w:rFonts w:asciiTheme="minorHAnsi" w:eastAsia="Calibri" w:hAnsiTheme="minorHAnsi" w:cstheme="minorHAnsi"/>
          <w:b/>
          <w:bCs/>
        </w:rPr>
        <w:t>tehokas</w:t>
      </w:r>
      <w:r w:rsidRPr="001F14FF">
        <w:rPr>
          <w:rFonts w:asciiTheme="minorHAnsi" w:eastAsia="Calibri" w:hAnsiTheme="minorHAnsi" w:cstheme="minorHAnsi"/>
        </w:rPr>
        <w:t xml:space="preserve"> </w:t>
      </w:r>
      <w:r w:rsidRPr="001F14FF">
        <w:rPr>
          <w:rFonts w:asciiTheme="minorHAnsi" w:eastAsia="Calibri" w:hAnsiTheme="minorHAnsi" w:cstheme="minorHAnsi"/>
          <w:b/>
          <w:bCs/>
        </w:rPr>
        <w:t>edunvalvonta</w:t>
      </w:r>
      <w:r w:rsidRPr="001F14FF">
        <w:rPr>
          <w:rFonts w:asciiTheme="minorHAnsi" w:eastAsia="Calibri" w:hAnsiTheme="minorHAnsi" w:cstheme="minorHAnsi"/>
        </w:rPr>
        <w:t xml:space="preserve"> osana Tehy HUS :n toimintaa,  </w:t>
      </w:r>
      <w:r w:rsidRPr="001F14FF">
        <w:rPr>
          <w:rFonts w:asciiTheme="minorHAnsi" w:eastAsia="Calibri" w:hAnsiTheme="minorHAnsi" w:cstheme="minorHAnsi"/>
          <w:b/>
          <w:bCs/>
        </w:rPr>
        <w:t xml:space="preserve">olla mukana ja antaa täysi tuki uuden </w:t>
      </w:r>
      <w:proofErr w:type="spellStart"/>
      <w:r w:rsidRPr="001F14FF">
        <w:rPr>
          <w:rFonts w:asciiTheme="minorHAnsi" w:eastAsia="Calibri" w:hAnsiTheme="minorHAnsi" w:cstheme="minorHAnsi"/>
          <w:b/>
          <w:bCs/>
        </w:rPr>
        <w:t>KVTES</w:t>
      </w:r>
      <w:proofErr w:type="spellEnd"/>
      <w:r w:rsidRPr="001F14FF">
        <w:rPr>
          <w:rFonts w:asciiTheme="minorHAnsi" w:eastAsia="Calibri" w:hAnsiTheme="minorHAnsi" w:cstheme="minorHAnsi"/>
          <w:b/>
          <w:bCs/>
        </w:rPr>
        <w:t>: n ja työehtosopimuksen neuvotteluissa</w:t>
      </w:r>
      <w:r w:rsidRPr="001F14FF">
        <w:rPr>
          <w:rFonts w:asciiTheme="minorHAnsi" w:eastAsia="Calibri" w:hAnsiTheme="minorHAnsi" w:cstheme="minorHAnsi"/>
        </w:rPr>
        <w:t xml:space="preserve">, </w:t>
      </w:r>
      <w:r w:rsidRPr="001F14FF">
        <w:rPr>
          <w:rFonts w:asciiTheme="minorHAnsi" w:eastAsia="Calibri" w:hAnsiTheme="minorHAnsi" w:cstheme="minorHAnsi"/>
          <w:b/>
          <w:bCs/>
        </w:rPr>
        <w:t>työaikalain uudistuksen</w:t>
      </w:r>
      <w:r w:rsidRPr="001F14FF">
        <w:rPr>
          <w:rFonts w:asciiTheme="minorHAnsi" w:eastAsia="Calibri" w:hAnsiTheme="minorHAnsi" w:cstheme="minorHAnsi"/>
        </w:rPr>
        <w:t xml:space="preserve"> etenemisen seuraaminen,  </w:t>
      </w:r>
      <w:r w:rsidRPr="001F14FF">
        <w:rPr>
          <w:rFonts w:asciiTheme="minorHAnsi" w:eastAsia="Calibri" w:hAnsiTheme="minorHAnsi" w:cstheme="minorHAnsi"/>
          <w:b/>
          <w:bCs/>
        </w:rPr>
        <w:t>Työn vaativuuden arvioinnin (</w:t>
      </w:r>
      <w:proofErr w:type="spellStart"/>
      <w:r w:rsidRPr="001F14FF">
        <w:rPr>
          <w:rFonts w:asciiTheme="minorHAnsi" w:eastAsia="Calibri" w:hAnsiTheme="minorHAnsi" w:cstheme="minorHAnsi"/>
          <w:b/>
          <w:bCs/>
        </w:rPr>
        <w:t>TVA</w:t>
      </w:r>
      <w:proofErr w:type="spellEnd"/>
      <w:r w:rsidRPr="001F14FF">
        <w:rPr>
          <w:rFonts w:asciiTheme="minorHAnsi" w:eastAsia="Calibri" w:hAnsiTheme="minorHAnsi" w:cstheme="minorHAnsi"/>
          <w:b/>
          <w:bCs/>
        </w:rPr>
        <w:t xml:space="preserve">) </w:t>
      </w:r>
      <w:r w:rsidRPr="001F14FF">
        <w:rPr>
          <w:rFonts w:asciiTheme="minorHAnsi" w:eastAsia="Calibri" w:hAnsiTheme="minorHAnsi" w:cstheme="minorHAnsi"/>
        </w:rPr>
        <w:t xml:space="preserve">osalta olla mukana Tehy HUS: in toimissa joiden tavoite on </w:t>
      </w:r>
      <w:r w:rsidRPr="001F14FF">
        <w:rPr>
          <w:rFonts w:asciiTheme="minorHAnsi" w:eastAsia="Calibri" w:hAnsiTheme="minorHAnsi" w:cstheme="minorHAnsi"/>
          <w:b/>
          <w:bCs/>
        </w:rPr>
        <w:t xml:space="preserve">määräysten selkiinnyttäminen </w:t>
      </w:r>
      <w:r w:rsidRPr="001F14FF">
        <w:rPr>
          <w:rFonts w:asciiTheme="minorHAnsi" w:eastAsia="Calibri" w:hAnsiTheme="minorHAnsi" w:cstheme="minorHAnsi"/>
        </w:rPr>
        <w:t xml:space="preserve">ja mahdollisten </w:t>
      </w:r>
      <w:r w:rsidRPr="001F14FF">
        <w:rPr>
          <w:rFonts w:asciiTheme="minorHAnsi" w:eastAsia="Calibri" w:hAnsiTheme="minorHAnsi" w:cstheme="minorHAnsi"/>
          <w:b/>
          <w:bCs/>
        </w:rPr>
        <w:t>virheiden korjaaminen</w:t>
      </w:r>
      <w:r w:rsidRPr="001F14FF">
        <w:rPr>
          <w:rFonts w:asciiTheme="minorHAnsi" w:eastAsia="Calibri" w:hAnsiTheme="minorHAnsi" w:cstheme="minorHAnsi"/>
        </w:rPr>
        <w:t xml:space="preserve">, </w:t>
      </w:r>
      <w:r w:rsidRPr="001F14FF">
        <w:rPr>
          <w:rFonts w:asciiTheme="minorHAnsi" w:eastAsia="Calibri" w:hAnsiTheme="minorHAnsi" w:cstheme="minorHAnsi"/>
          <w:b/>
          <w:bCs/>
        </w:rPr>
        <w:t>jäsenhankinta , yhdysjäsenverkoston</w:t>
      </w:r>
      <w:r w:rsidRPr="001F14FF">
        <w:rPr>
          <w:rFonts w:asciiTheme="minorHAnsi" w:eastAsia="Calibri" w:hAnsiTheme="minorHAnsi" w:cstheme="minorHAnsi"/>
        </w:rPr>
        <w:t xml:space="preserve"> täydentäminen ja </w:t>
      </w:r>
      <w:r w:rsidRPr="001F14FF">
        <w:rPr>
          <w:rFonts w:asciiTheme="minorHAnsi" w:eastAsia="Calibri" w:hAnsiTheme="minorHAnsi" w:cstheme="minorHAnsi"/>
          <w:b/>
          <w:bCs/>
        </w:rPr>
        <w:t xml:space="preserve">opiskelijoiden </w:t>
      </w:r>
      <w:r w:rsidRPr="001F14FF">
        <w:rPr>
          <w:rFonts w:asciiTheme="minorHAnsi" w:eastAsia="Calibri" w:hAnsiTheme="minorHAnsi" w:cstheme="minorHAnsi"/>
        </w:rPr>
        <w:t xml:space="preserve">sekä </w:t>
      </w:r>
      <w:r w:rsidRPr="001F14FF">
        <w:rPr>
          <w:rFonts w:asciiTheme="minorHAnsi" w:eastAsia="Calibri" w:hAnsiTheme="minorHAnsi" w:cstheme="minorHAnsi"/>
          <w:b/>
          <w:bCs/>
        </w:rPr>
        <w:t xml:space="preserve">valmistuvien </w:t>
      </w:r>
      <w:r w:rsidRPr="001F14FF">
        <w:rPr>
          <w:rFonts w:asciiTheme="minorHAnsi" w:eastAsia="Calibri" w:hAnsiTheme="minorHAnsi" w:cstheme="minorHAnsi"/>
        </w:rPr>
        <w:t>saaminen mukaan Tehyn jäseniksi. Pyrimme ammattiosastona ja</w:t>
      </w:r>
      <w:r w:rsidRPr="001F14FF">
        <w:rPr>
          <w:rFonts w:asciiTheme="minorHAnsi" w:eastAsia="Calibri" w:hAnsiTheme="minorHAnsi" w:cstheme="minorHAnsi"/>
          <w:b/>
          <w:bCs/>
        </w:rPr>
        <w:t xml:space="preserve"> Tehy HUS</w:t>
      </w:r>
      <w:r w:rsidRPr="001F14FF">
        <w:rPr>
          <w:rFonts w:asciiTheme="minorHAnsi" w:eastAsia="Calibri" w:hAnsiTheme="minorHAnsi" w:cstheme="minorHAnsi"/>
        </w:rPr>
        <w:t xml:space="preserve">: n kautta </w:t>
      </w:r>
      <w:r w:rsidRPr="001F14FF">
        <w:rPr>
          <w:rFonts w:asciiTheme="minorHAnsi" w:eastAsia="Calibri" w:hAnsiTheme="minorHAnsi" w:cstheme="minorHAnsi"/>
          <w:b/>
          <w:bCs/>
        </w:rPr>
        <w:t>tiedottamaan</w:t>
      </w:r>
      <w:r w:rsidRPr="001F14FF">
        <w:rPr>
          <w:rFonts w:asciiTheme="minorHAnsi" w:eastAsia="Calibri" w:hAnsiTheme="minorHAnsi" w:cstheme="minorHAnsi"/>
        </w:rPr>
        <w:t xml:space="preserve"> edellä esitettyjen asioiden etenemisestä ja niiden mahdollisista vaikutuksista jäsenistöömme. Jäsenten pitää huomioida ennen neuvotteluiden alkua ja neuvotteluiden aikana, että kaikki seuraavat virallisia tiedostuskanaviamme, ammattiosaston jäsensivut, </w:t>
      </w:r>
      <w:proofErr w:type="spellStart"/>
      <w:r w:rsidRPr="001F14FF">
        <w:rPr>
          <w:rFonts w:asciiTheme="minorHAnsi" w:eastAsia="Calibri" w:hAnsiTheme="minorHAnsi" w:cstheme="minorHAnsi"/>
        </w:rPr>
        <w:t>facebook</w:t>
      </w:r>
      <w:proofErr w:type="spellEnd"/>
      <w:r w:rsidRPr="001F14FF">
        <w:rPr>
          <w:rFonts w:asciiTheme="minorHAnsi" w:eastAsia="Calibri" w:hAnsiTheme="minorHAnsi" w:cstheme="minorHAnsi"/>
        </w:rPr>
        <w:t xml:space="preserve"> ja ammattiosastolta tulevat sähköpostit. Muutoin luotettavaa tietoa saa Tehyn jäsensivuilta kirjautumalla sinne omilla tunnuksilla ja seuraamalla Tehyn viestintää </w:t>
      </w:r>
      <w:proofErr w:type="spellStart"/>
      <w:r w:rsidRPr="001F14FF">
        <w:rPr>
          <w:rFonts w:asciiTheme="minorHAnsi" w:eastAsia="Calibri" w:hAnsiTheme="minorHAnsi" w:cstheme="minorHAnsi"/>
        </w:rPr>
        <w:t>twitterissä</w:t>
      </w:r>
      <w:proofErr w:type="spellEnd"/>
      <w:r w:rsidRPr="001F14FF">
        <w:rPr>
          <w:rFonts w:asciiTheme="minorHAnsi" w:eastAsia="Calibri" w:hAnsiTheme="minorHAnsi" w:cstheme="minorHAnsi"/>
        </w:rPr>
        <w:t xml:space="preserve"> ja </w:t>
      </w:r>
      <w:proofErr w:type="spellStart"/>
      <w:r w:rsidRPr="001F14FF">
        <w:rPr>
          <w:rFonts w:asciiTheme="minorHAnsi" w:eastAsia="Calibri" w:hAnsiTheme="minorHAnsi" w:cstheme="minorHAnsi"/>
        </w:rPr>
        <w:t>facebookissa</w:t>
      </w:r>
      <w:proofErr w:type="spellEnd"/>
      <w:r w:rsidRPr="001F14FF">
        <w:rPr>
          <w:rFonts w:asciiTheme="minorHAnsi" w:eastAsia="Calibri" w:hAnsiTheme="minorHAnsi" w:cstheme="minorHAnsi"/>
        </w:rPr>
        <w:t>.  Nyt on myös jokaisen jäsenen hyvä hetki tarkistaa, että omat yhteystiedot ovat oikein omilla jäsensivuilla. Ammattiosaston puolesta ei näille tiedoille pystytä tekemään mitään.</w:t>
      </w:r>
    </w:p>
    <w:p w14:paraId="014BBFB4" w14:textId="5B87D946" w:rsidR="001F14FF" w:rsidRPr="001F14FF" w:rsidRDefault="001F14FF" w:rsidP="00607042">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 xml:space="preserve">Vuosi 2020 on uuden, vaaleissa valitun hallituksen ensimmäinen toimintavuosi. Järjestäytymis-kokous pidetään poikkeuksellisesti joulukuussa 2019 Tehyn ohjeistuksen mukaan. Tehy on ohjeistanut tulevaa neuvottelukautta varten valitsemaan uuden hallituksen toimijat heti valinnan jälkeen ja viemään tiedot uusista toimijoista Tehyn ylläpitämään rekisteriin viimeistään 31.12.2019. Hallitus valitsee keskuudestaan varapuheenjohtajan, sihteerin, taloudenhoitajan ja tiedottajan, sekä nimeää </w:t>
      </w:r>
      <w:r w:rsidRPr="001F14FF">
        <w:rPr>
          <w:rFonts w:asciiTheme="minorHAnsi" w:eastAsia="Calibri" w:hAnsiTheme="minorHAnsi" w:cstheme="minorHAnsi"/>
        </w:rPr>
        <w:lastRenderedPageBreak/>
        <w:t>muita mahdollisia vastuualueita hallituksen jäsenille. Ammattiosastomme hallitus koostuu seitsemästä varsinaisesta jäsenestä ja seitsemästä varajäsenestä, puheenjohtajan lisäksi. Varajäsenet ovat henkilökohtaisia varajäseniä. Kaikilla on oikeus osallistua hallituksen kokouksiin. Puheenjohtaja valitaan virallisessa syyskokouksessa 2019.</w:t>
      </w:r>
    </w:p>
    <w:p w14:paraId="52060706" w14:textId="77777777" w:rsidR="001F14FF" w:rsidRPr="001F14FF" w:rsidRDefault="001F14FF" w:rsidP="001F14FF">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Olemme mukana myös Tehyn toiminnan painopisteiden saavuttamisessa vuodelle 2020 ja niitä ovat; Jäsenten etuja edistävä liittokierros, Jäsenten aseman turvaaminen ja parantaminen soteuudistuksessa ja rakennemuutoksissa, järjestäytymisen edistäminen ja Tehyn kestävä talous.</w:t>
      </w:r>
    </w:p>
    <w:p w14:paraId="4C485895" w14:textId="77777777" w:rsidR="001F14FF" w:rsidRPr="001F14FF" w:rsidRDefault="001F14FF" w:rsidP="001F14FF">
      <w:pPr>
        <w:spacing w:beforeAutospacing="1" w:afterAutospacing="1"/>
        <w:rPr>
          <w:rFonts w:asciiTheme="minorHAnsi" w:eastAsia="Calibri" w:hAnsiTheme="minorHAnsi" w:cstheme="minorHAnsi"/>
        </w:rPr>
      </w:pPr>
      <w:r w:rsidRPr="001F14FF">
        <w:rPr>
          <w:rFonts w:asciiTheme="minorHAnsi" w:eastAsia="Calibri" w:hAnsiTheme="minorHAnsi" w:cstheme="minorHAnsi"/>
        </w:rPr>
        <w:t> </w:t>
      </w:r>
    </w:p>
    <w:p w14:paraId="0E7B248C" w14:textId="77777777" w:rsidR="001F14FF" w:rsidRPr="001F14FF" w:rsidRDefault="001F14FF" w:rsidP="001F14FF">
      <w:pPr>
        <w:pStyle w:val="Luettelokappale"/>
        <w:numPr>
          <w:ilvl w:val="0"/>
          <w:numId w:val="34"/>
        </w:numPr>
        <w:spacing w:beforeAutospacing="1" w:afterAutospacing="1"/>
        <w:ind w:left="360" w:firstLine="0"/>
        <w:rPr>
          <w:rFonts w:cstheme="minorHAnsi"/>
          <w:b/>
          <w:bCs/>
          <w:sz w:val="24"/>
          <w:szCs w:val="24"/>
        </w:rPr>
      </w:pPr>
      <w:r w:rsidRPr="001F14FF">
        <w:rPr>
          <w:rFonts w:eastAsia="Calibri" w:cstheme="minorHAnsi"/>
          <w:b/>
          <w:bCs/>
          <w:sz w:val="24"/>
          <w:szCs w:val="24"/>
          <w:u w:val="single"/>
        </w:rPr>
        <w:t>Jäsenet</w:t>
      </w:r>
      <w:r w:rsidRPr="001F14FF">
        <w:rPr>
          <w:rFonts w:eastAsia="Calibri" w:cstheme="minorHAnsi"/>
          <w:sz w:val="24"/>
          <w:szCs w:val="24"/>
        </w:rPr>
        <w:t> </w:t>
      </w:r>
    </w:p>
    <w:p w14:paraId="00FCC598" w14:textId="3F35E097" w:rsidR="001F14FF" w:rsidRPr="001F14FF" w:rsidRDefault="001F14FF" w:rsidP="00607042">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Ammattiosaston jäsenmäärä marraskuussa 2019 oli 740 jäsentä. Ammattiosastomme jäsenet työskentelevät noin 50 eri työpisteessä.  Peijaksen sairaalan lisäksi työpisteitä ovat </w:t>
      </w:r>
      <w:proofErr w:type="spellStart"/>
      <w:proofErr w:type="gramStart"/>
      <w:r w:rsidRPr="001F14FF">
        <w:rPr>
          <w:rFonts w:asciiTheme="minorHAnsi" w:eastAsia="Calibri" w:hAnsiTheme="minorHAnsi" w:cstheme="minorHAnsi"/>
        </w:rPr>
        <w:t>HUSLABin</w:t>
      </w:r>
      <w:proofErr w:type="spellEnd"/>
      <w:r w:rsidRPr="001F14FF">
        <w:rPr>
          <w:rFonts w:asciiTheme="minorHAnsi" w:eastAsia="Calibri" w:hAnsiTheme="minorHAnsi" w:cstheme="minorHAnsi"/>
        </w:rPr>
        <w:t> ,</w:t>
      </w:r>
      <w:proofErr w:type="gramEnd"/>
      <w:r w:rsidRPr="001F14FF">
        <w:rPr>
          <w:rFonts w:asciiTheme="minorHAnsi" w:eastAsia="Calibri" w:hAnsiTheme="minorHAnsi" w:cstheme="minorHAnsi"/>
        </w:rPr>
        <w:t xml:space="preserve"> HUS- kuvantamisen sekä psykiatrian eri työpisteet. Työpisteitä on Peijaksen sairaalan, Vantaan ja Keravan alueilla.  </w:t>
      </w:r>
    </w:p>
    <w:p w14:paraId="1C394461" w14:textId="10F5C51E" w:rsidR="001F14FF" w:rsidRPr="00607042" w:rsidRDefault="001F14FF" w:rsidP="00607042">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 xml:space="preserve">Toimintavuonna 2020 tahdomme olla entistä paremmin jäsentemme asialla. Olemalla suurin ammattijärjestö HUS: </w:t>
      </w:r>
      <w:proofErr w:type="spellStart"/>
      <w:r w:rsidRPr="001F14FF">
        <w:rPr>
          <w:rFonts w:asciiTheme="minorHAnsi" w:eastAsia="Calibri" w:hAnsiTheme="minorHAnsi" w:cstheme="minorHAnsi"/>
        </w:rPr>
        <w:t>ssa</w:t>
      </w:r>
      <w:proofErr w:type="spellEnd"/>
      <w:r w:rsidRPr="001F14FF">
        <w:rPr>
          <w:rFonts w:asciiTheme="minorHAnsi" w:eastAsia="Calibri" w:hAnsiTheme="minorHAnsi" w:cstheme="minorHAnsi"/>
        </w:rPr>
        <w:t xml:space="preserve">, saamme parhaiten edustajia henkilöstöasioita valmisteleviin työryhmiin ja neuvottelupöytiin. </w:t>
      </w:r>
      <w:proofErr w:type="spellStart"/>
      <w:r w:rsidRPr="001F14FF">
        <w:rPr>
          <w:rFonts w:asciiTheme="minorHAnsi" w:eastAsia="Calibri" w:hAnsiTheme="minorHAnsi" w:cstheme="minorHAnsi"/>
        </w:rPr>
        <w:t>SIksi</w:t>
      </w:r>
      <w:proofErr w:type="spellEnd"/>
      <w:r w:rsidRPr="001F14FF">
        <w:rPr>
          <w:rFonts w:asciiTheme="minorHAnsi" w:eastAsia="Calibri" w:hAnsiTheme="minorHAnsi" w:cstheme="minorHAnsi"/>
        </w:rPr>
        <w:t xml:space="preserve"> myös me, Peijaksen toimialueella, pyrimme edelleen kasvattamaan ammattiosastomme jäsenmäärää. Tavoitteenamme on vakiinnuttaa jäsenmäärä yli 800 jäseneen. Tavoitteenamme on myös, että suurin osa Tehyläisissä ammattinimikkeissä työskentelevistä kuuluisi ammattiosastoomme.  Työharjoittelussa olevat opiskelijat pitäisi saada kiinnostumaan ammattiyhdistystoiminnasta ja liittymään opiskelijajäseniksemme. Jäsenten toiveiden mukaan pyrimme järjestämään koulutustilaisuuksia, jäsentapahtumia ja tiedotustilaisuuksia. Ammattiosastomme tavoitteena on myös järjestämää jäsenistölle yhteistä virkistys ja vapaa- ajan toimintaa. Tapahtumien suhteen kannattaa esittää toiveita ja ideoita hallituksellemme sähköpostin </w:t>
      </w:r>
      <w:r w:rsidRPr="001F14FF">
        <w:rPr>
          <w:rFonts w:asciiTheme="minorHAnsi" w:eastAsia="Calibri" w:hAnsiTheme="minorHAnsi" w:cstheme="minorHAnsi"/>
          <w:color w:val="000000" w:themeColor="text1"/>
        </w:rPr>
        <w:t>välityksellä,</w:t>
      </w:r>
      <w:r w:rsidRPr="001F14FF">
        <w:rPr>
          <w:rFonts w:asciiTheme="minorHAnsi" w:eastAsia="Calibri" w:hAnsiTheme="minorHAnsi" w:cstheme="minorHAnsi"/>
          <w:color w:val="0000FF"/>
          <w:u w:val="single"/>
        </w:rPr>
        <w:t xml:space="preserve"> </w:t>
      </w:r>
      <w:hyperlink r:id="rId8">
        <w:r w:rsidRPr="001F14FF">
          <w:rPr>
            <w:rStyle w:val="Hyperlinkki"/>
            <w:rFonts w:asciiTheme="minorHAnsi" w:eastAsia="Calibri" w:hAnsiTheme="minorHAnsi" w:cstheme="minorHAnsi"/>
          </w:rPr>
          <w:t> </w:t>
        </w:r>
        <w:proofErr w:type="spellStart"/>
        <w:r w:rsidRPr="001F14FF">
          <w:rPr>
            <w:rStyle w:val="Hyperlinkki"/>
            <w:rFonts w:asciiTheme="minorHAnsi" w:eastAsia="Calibri" w:hAnsiTheme="minorHAnsi" w:cstheme="minorHAnsi"/>
            <w:color w:val="C00000"/>
          </w:rPr>
          <w:t>ao159@tehy.net</w:t>
        </w:r>
        <w:proofErr w:type="spellEnd"/>
        <w:r w:rsidRPr="001F14FF">
          <w:rPr>
            <w:rStyle w:val="Hyperlinkki"/>
            <w:rFonts w:asciiTheme="minorHAnsi" w:eastAsia="Calibri" w:hAnsiTheme="minorHAnsi" w:cstheme="minorHAnsi"/>
            <w:color w:val="C00000"/>
          </w:rPr>
          <w:t>.</w:t>
        </w:r>
        <w:r w:rsidRPr="001F14FF">
          <w:rPr>
            <w:rStyle w:val="Hyperlinkki"/>
            <w:rFonts w:asciiTheme="minorHAnsi" w:eastAsia="Calibri" w:hAnsiTheme="minorHAnsi" w:cstheme="minorHAnsi"/>
          </w:rPr>
          <w:t> </w:t>
        </w:r>
      </w:hyperlink>
      <w:r w:rsidRPr="001F14FF">
        <w:rPr>
          <w:rFonts w:asciiTheme="minorHAnsi" w:eastAsia="Calibri" w:hAnsiTheme="minorHAnsi" w:cstheme="minorHAnsi"/>
          <w:color w:val="000000" w:themeColor="text1"/>
          <w:u w:val="single"/>
        </w:rPr>
        <w:t xml:space="preserve"> </w:t>
      </w:r>
    </w:p>
    <w:p w14:paraId="20B156AF" w14:textId="77777777" w:rsidR="00607042" w:rsidRDefault="001F14FF" w:rsidP="00607042">
      <w:pPr>
        <w:spacing w:beforeAutospacing="1" w:afterAutospacing="1"/>
        <w:ind w:left="360"/>
        <w:rPr>
          <w:rFonts w:asciiTheme="minorHAnsi" w:eastAsia="Calibri" w:hAnsiTheme="minorHAnsi" w:cstheme="minorHAnsi"/>
          <w:color w:val="000000" w:themeColor="text1"/>
        </w:rPr>
      </w:pPr>
      <w:r w:rsidRPr="001F14FF">
        <w:rPr>
          <w:rFonts w:asciiTheme="minorHAnsi" w:eastAsia="Calibri" w:hAnsiTheme="minorHAnsi" w:cstheme="minorHAnsi"/>
          <w:color w:val="000000" w:themeColor="text1"/>
        </w:rPr>
        <w:t>Yhtenä esiin nousseena tapahtumana vuodelle 2020 on noussut, ettemme vuonna 2020 järjestäisikään jäsenmatkaa, kuten olemme monena vuonna tehneet, vaan järjestäisimme kaksi teatteri- iltaa. Mietimme uudessa hallituksessa myös mahdollisuutta järjestää jokin tapahtuma opiskelijoille, joko täällä meillä Peijaksessa tai jossain alan oppilaitoksessa. Otamme mielellämme vastaan ehdotuksia ja ideoita kaikilta jäseniltämme ja myös opiskelijajäseniltä, jotka ovat meillä työharjoittelussa tai sijaisina.</w:t>
      </w:r>
    </w:p>
    <w:p w14:paraId="227BF44A" w14:textId="3EE98C1F" w:rsidR="001F14FF" w:rsidRPr="00607042" w:rsidRDefault="001F14FF" w:rsidP="00607042">
      <w:pPr>
        <w:spacing w:beforeAutospacing="1" w:afterAutospacing="1"/>
        <w:ind w:left="360"/>
        <w:rPr>
          <w:rFonts w:asciiTheme="minorHAnsi" w:eastAsia="Calibri" w:hAnsiTheme="minorHAnsi" w:cstheme="minorHAnsi"/>
          <w:color w:val="000000" w:themeColor="text1"/>
        </w:rPr>
      </w:pPr>
      <w:r w:rsidRPr="001F14FF">
        <w:rPr>
          <w:rFonts w:asciiTheme="minorHAnsi" w:eastAsia="Calibri" w:hAnsiTheme="minorHAnsi" w:cstheme="minorHAnsi"/>
          <w:color w:val="000000" w:themeColor="text1"/>
        </w:rPr>
        <w:lastRenderedPageBreak/>
        <w:t>Toivomme</w:t>
      </w:r>
      <w:r w:rsidRPr="001F14FF">
        <w:rPr>
          <w:rFonts w:asciiTheme="minorHAnsi" w:eastAsia="Calibri" w:hAnsiTheme="minorHAnsi" w:cstheme="minorHAnsi"/>
        </w:rPr>
        <w:t xml:space="preserve"> myös jäsenten yhteydenottoja, mikäli työpaikoilla ilmenee työsuhteisiin ja työn tekemiseen liittyviä seikkoja, joita jäsenemme haluavat viedä eteenpäin. Yhteydenotot voi tehdä joko suoraan hallituksellemme sähköpostin kautta (</w:t>
      </w:r>
      <w:proofErr w:type="spellStart"/>
      <w:r w:rsidRPr="001F14FF">
        <w:rPr>
          <w:rFonts w:asciiTheme="minorHAnsi" w:hAnsiTheme="minorHAnsi" w:cstheme="minorHAnsi"/>
        </w:rPr>
        <w:fldChar w:fldCharType="begin"/>
      </w:r>
      <w:r w:rsidRPr="001F14FF">
        <w:rPr>
          <w:rFonts w:asciiTheme="minorHAnsi" w:hAnsiTheme="minorHAnsi" w:cstheme="minorHAnsi"/>
        </w:rPr>
        <w:instrText xml:space="preserve"> HYPERLINK "mailto:ao159@tehy.net" \h </w:instrText>
      </w:r>
      <w:r w:rsidRPr="001F14FF">
        <w:rPr>
          <w:rFonts w:asciiTheme="minorHAnsi" w:hAnsiTheme="minorHAnsi" w:cstheme="minorHAnsi"/>
        </w:rPr>
        <w:fldChar w:fldCharType="separate"/>
      </w:r>
      <w:r w:rsidRPr="001F14FF">
        <w:rPr>
          <w:rStyle w:val="Hyperlinkki"/>
          <w:rFonts w:asciiTheme="minorHAnsi" w:eastAsia="Calibri" w:hAnsiTheme="minorHAnsi" w:cstheme="minorHAnsi"/>
        </w:rPr>
        <w:t>ao159@tehy.net</w:t>
      </w:r>
      <w:proofErr w:type="spellEnd"/>
      <w:r w:rsidRPr="001F14FF">
        <w:rPr>
          <w:rStyle w:val="Hyperlinkki"/>
          <w:rFonts w:asciiTheme="minorHAnsi" w:eastAsia="Calibri" w:hAnsiTheme="minorHAnsi" w:cstheme="minorHAnsi"/>
        </w:rPr>
        <w:fldChar w:fldCharType="end"/>
      </w:r>
      <w:r w:rsidRPr="001F14FF">
        <w:rPr>
          <w:rFonts w:asciiTheme="minorHAnsi" w:eastAsia="Calibri" w:hAnsiTheme="minorHAnsi" w:cstheme="minorHAnsi"/>
        </w:rPr>
        <w:t>) tai Peijaksen luottamusmiehelle Riitta Kronqvist (</w:t>
      </w:r>
      <w:proofErr w:type="spellStart"/>
      <w:r w:rsidRPr="001F14FF">
        <w:rPr>
          <w:rFonts w:asciiTheme="minorHAnsi" w:hAnsiTheme="minorHAnsi" w:cstheme="minorHAnsi"/>
        </w:rPr>
        <w:fldChar w:fldCharType="begin"/>
      </w:r>
      <w:r w:rsidRPr="001F14FF">
        <w:rPr>
          <w:rFonts w:asciiTheme="minorHAnsi" w:hAnsiTheme="minorHAnsi" w:cstheme="minorHAnsi"/>
        </w:rPr>
        <w:instrText xml:space="preserve"> HYPERLINK "mailto:riitta.kronqvist@hus.fi" \h </w:instrText>
      </w:r>
      <w:r w:rsidRPr="001F14FF">
        <w:rPr>
          <w:rFonts w:asciiTheme="minorHAnsi" w:hAnsiTheme="minorHAnsi" w:cstheme="minorHAnsi"/>
        </w:rPr>
        <w:fldChar w:fldCharType="separate"/>
      </w:r>
      <w:r w:rsidRPr="001F14FF">
        <w:rPr>
          <w:rStyle w:val="Hyperlinkki"/>
          <w:rFonts w:asciiTheme="minorHAnsi" w:eastAsia="Calibri" w:hAnsiTheme="minorHAnsi" w:cstheme="minorHAnsi"/>
        </w:rPr>
        <w:t>riitta.kronqvist@hus.fi</w:t>
      </w:r>
      <w:proofErr w:type="spellEnd"/>
      <w:r w:rsidRPr="001F14FF">
        <w:rPr>
          <w:rStyle w:val="Hyperlinkki"/>
          <w:rFonts w:asciiTheme="minorHAnsi" w:eastAsia="Calibri" w:hAnsiTheme="minorHAnsi" w:cstheme="minorHAnsi"/>
        </w:rPr>
        <w:fldChar w:fldCharType="end"/>
      </w:r>
      <w:r w:rsidRPr="001F14FF">
        <w:rPr>
          <w:rFonts w:asciiTheme="minorHAnsi" w:eastAsia="Calibri" w:hAnsiTheme="minorHAnsi" w:cstheme="minorHAnsi"/>
        </w:rPr>
        <w:t xml:space="preserve">).  Ilman yhteistyötä jäsentemme kanssa ja ilman ammattiosastollemme tulevia viestejä, emme pysty kehittämään toimintaamme, emmekä edistämään jäsentemme työnteon edellytyksiä. </w:t>
      </w:r>
    </w:p>
    <w:p w14:paraId="0857812B" w14:textId="77777777" w:rsidR="001F14FF" w:rsidRPr="001F14FF" w:rsidRDefault="001F14FF" w:rsidP="001F14FF">
      <w:pPr>
        <w:spacing w:beforeAutospacing="1" w:afterAutospacing="1"/>
        <w:rPr>
          <w:rFonts w:asciiTheme="minorHAnsi" w:eastAsia="Calibri" w:hAnsiTheme="minorHAnsi" w:cstheme="minorHAnsi"/>
        </w:rPr>
      </w:pPr>
      <w:r w:rsidRPr="001F14FF">
        <w:rPr>
          <w:rFonts w:asciiTheme="minorHAnsi" w:eastAsia="Calibri" w:hAnsiTheme="minorHAnsi" w:cstheme="minorHAnsi"/>
        </w:rPr>
        <w:t> </w:t>
      </w:r>
    </w:p>
    <w:p w14:paraId="200310A3" w14:textId="77777777" w:rsidR="001F14FF" w:rsidRPr="001F14FF" w:rsidRDefault="001F14FF" w:rsidP="001F14FF">
      <w:pPr>
        <w:pStyle w:val="Luettelokappale"/>
        <w:numPr>
          <w:ilvl w:val="0"/>
          <w:numId w:val="33"/>
        </w:numPr>
        <w:spacing w:beforeAutospacing="1" w:afterAutospacing="1"/>
        <w:ind w:left="360" w:firstLine="0"/>
        <w:rPr>
          <w:rFonts w:cstheme="minorHAnsi"/>
          <w:b/>
          <w:bCs/>
          <w:sz w:val="24"/>
          <w:szCs w:val="24"/>
        </w:rPr>
      </w:pPr>
      <w:r w:rsidRPr="001F14FF">
        <w:rPr>
          <w:rFonts w:eastAsia="Calibri" w:cstheme="minorHAnsi"/>
          <w:b/>
          <w:bCs/>
          <w:sz w:val="24"/>
          <w:szCs w:val="24"/>
          <w:u w:val="single"/>
        </w:rPr>
        <w:t>Ammattiosaston kokoukset</w:t>
      </w:r>
      <w:r w:rsidRPr="001F14FF">
        <w:rPr>
          <w:rFonts w:eastAsia="Calibri" w:cstheme="minorHAnsi"/>
          <w:sz w:val="24"/>
          <w:szCs w:val="24"/>
        </w:rPr>
        <w:t> </w:t>
      </w:r>
    </w:p>
    <w:p w14:paraId="364F956D" w14:textId="5B73BD65" w:rsidR="001F14FF" w:rsidRPr="001F14FF" w:rsidRDefault="001F14FF" w:rsidP="00133A94">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 xml:space="preserve">Ammattiosastomme hallitus valmistelee sääntömääräiset kokoukset. Peijaksen ammattiosastolla on käytössä kahden kokouksen malli, syys- ja </w:t>
      </w:r>
      <w:proofErr w:type="spellStart"/>
      <w:r w:rsidR="00133A94">
        <w:rPr>
          <w:rFonts w:asciiTheme="minorHAnsi" w:eastAsia="Calibri" w:hAnsiTheme="minorHAnsi" w:cstheme="minorHAnsi"/>
        </w:rPr>
        <w:t>k</w:t>
      </w:r>
      <w:r w:rsidR="00133A94" w:rsidRPr="001F14FF">
        <w:rPr>
          <w:rFonts w:asciiTheme="minorHAnsi" w:eastAsia="Calibri" w:hAnsiTheme="minorHAnsi" w:cstheme="minorHAnsi"/>
        </w:rPr>
        <w:t>evätkokous</w:t>
      </w:r>
      <w:proofErr w:type="spellEnd"/>
      <w:r w:rsidRPr="001F14FF">
        <w:rPr>
          <w:rFonts w:asciiTheme="minorHAnsi" w:eastAsia="Calibri" w:hAnsiTheme="minorHAnsi" w:cstheme="minorHAnsi"/>
        </w:rPr>
        <w:t>.</w:t>
      </w:r>
    </w:p>
    <w:p w14:paraId="592BF5FF" w14:textId="1B0A2680" w:rsidR="001F14FF" w:rsidRPr="001F14FF" w:rsidRDefault="001F14FF" w:rsidP="001F14FF">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Kevätkokous pidetään maaliskuun loppuun mennessä. Kevätkokouksessa käsitellään edellisen vuoden toimintakertomus, esitetään toiminnantarkastajien lausunto, päätetään tilinpäätöksen vahvistamisesta sekä vastuuvapauden myöntämisestä hallitukselle ja muille tilivelvollisille. </w:t>
      </w:r>
    </w:p>
    <w:p w14:paraId="57361B8A" w14:textId="60F7BC92" w:rsidR="001F14FF" w:rsidRPr="001F14FF" w:rsidRDefault="001F14FF" w:rsidP="001F14FF">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 xml:space="preserve">Syyskokous pidetään marraskuun loppuun mennessä. Syyskokouksessa vahvistetaan toimintasuunnitelma ja talousarvio seuraavalle toimintavuodelle. Syyskokouksessa valitaan myös ammattiosaston hallitus seuraavalle toimikaudelle toimikauden päättyessä. Nykyisen hallituksen toimikausi päättyy 2019 ja uuden hallituksen kolme vuotta kestävä toimikausi alkaa 1.1.2020. Hallituksen toimijoita täydennetään tarpeen mukaan sääntömääräisissä kokouksissa.  </w:t>
      </w:r>
    </w:p>
    <w:p w14:paraId="0039271E" w14:textId="06E02BAA" w:rsidR="001F14FF" w:rsidRPr="001F14FF" w:rsidRDefault="001F14FF" w:rsidP="001F14FF">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Vuosittain valitaan myös seuraavaksi tilikaudeksi (kalenterivuosi) kaksi (2) toiminnantarkastajaa ja näille varahenkilöt. Lisäksi syyskokouksessa valitaan Tehy HUS vuosikokousedustajat, neljä (4) ja heille henkilökohtaiset varajäsenet, aina kalenterivuodeksi kerrallaan. Sääntömääräisissä kokouksissa tarjotaan osallistujille illallinen ja pyritään saamaan alustus ajankohtaisista asioista.  </w:t>
      </w:r>
    </w:p>
    <w:p w14:paraId="2B9E5549" w14:textId="77777777" w:rsidR="001F14FF" w:rsidRPr="001F14FF" w:rsidRDefault="001F14FF" w:rsidP="001F14FF">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Ylimääräisiä kokouksia ammattiosasto pitää silloin kun ammattiosaston hallitus katsoo sen tarpeelliseksi tai kun vähintään 1/10 ammattiosaston jäsenistä sitä hallitukselta kirjallisesti pyytää.  </w:t>
      </w:r>
    </w:p>
    <w:p w14:paraId="743A8B83" w14:textId="77777777" w:rsidR="001F14FF" w:rsidRPr="001F14FF" w:rsidRDefault="001F14FF" w:rsidP="001F14FF">
      <w:pPr>
        <w:spacing w:beforeAutospacing="1" w:afterAutospacing="1"/>
        <w:rPr>
          <w:rFonts w:asciiTheme="minorHAnsi" w:eastAsia="Calibri" w:hAnsiTheme="minorHAnsi" w:cstheme="minorHAnsi"/>
        </w:rPr>
      </w:pPr>
      <w:r w:rsidRPr="001F14FF">
        <w:rPr>
          <w:rFonts w:asciiTheme="minorHAnsi" w:eastAsia="Calibri" w:hAnsiTheme="minorHAnsi" w:cstheme="minorHAnsi"/>
        </w:rPr>
        <w:t> </w:t>
      </w:r>
    </w:p>
    <w:p w14:paraId="0182DEBE" w14:textId="77777777" w:rsidR="00607042" w:rsidRDefault="00607042">
      <w:pPr>
        <w:rPr>
          <w:rFonts w:asciiTheme="minorHAnsi" w:eastAsia="Calibri" w:hAnsiTheme="minorHAnsi" w:cstheme="minorHAnsi"/>
          <w:b/>
          <w:bCs/>
          <w:u w:val="single"/>
          <w:lang w:eastAsia="en-US"/>
        </w:rPr>
      </w:pPr>
      <w:r>
        <w:rPr>
          <w:rFonts w:eastAsia="Calibri" w:cstheme="minorHAnsi"/>
          <w:b/>
          <w:bCs/>
          <w:u w:val="single"/>
        </w:rPr>
        <w:br w:type="page"/>
      </w:r>
    </w:p>
    <w:p w14:paraId="05071F73" w14:textId="4E572DBF" w:rsidR="001F14FF" w:rsidRPr="001F14FF" w:rsidRDefault="001F14FF" w:rsidP="001F14FF">
      <w:pPr>
        <w:pStyle w:val="Luettelokappale"/>
        <w:numPr>
          <w:ilvl w:val="0"/>
          <w:numId w:val="32"/>
        </w:numPr>
        <w:spacing w:beforeAutospacing="1" w:afterAutospacing="1"/>
        <w:ind w:left="360" w:firstLine="0"/>
        <w:rPr>
          <w:rFonts w:cstheme="minorHAnsi"/>
          <w:b/>
          <w:bCs/>
          <w:sz w:val="24"/>
          <w:szCs w:val="24"/>
        </w:rPr>
      </w:pPr>
      <w:r w:rsidRPr="001F14FF">
        <w:rPr>
          <w:rFonts w:eastAsia="Calibri" w:cstheme="minorHAnsi"/>
          <w:b/>
          <w:bCs/>
          <w:sz w:val="24"/>
          <w:szCs w:val="24"/>
          <w:u w:val="single"/>
        </w:rPr>
        <w:lastRenderedPageBreak/>
        <w:t>Ammattiosaston hallitus</w:t>
      </w:r>
      <w:r w:rsidRPr="001F14FF">
        <w:rPr>
          <w:rFonts w:eastAsia="Calibri" w:cstheme="minorHAnsi"/>
          <w:sz w:val="24"/>
          <w:szCs w:val="24"/>
        </w:rPr>
        <w:t> </w:t>
      </w:r>
    </w:p>
    <w:p w14:paraId="3F293DCE" w14:textId="620F7AA0" w:rsidR="001F14FF" w:rsidRPr="001F14FF" w:rsidRDefault="001F14FF" w:rsidP="001F14FF">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Ammattiosastomme hallitus kokoontuu kerran kuukaudessa, ei heinäkuussa tai useammin tilanteen niin vaatiessa. Tarvittaessa hallitus voi myös järjestää sähköposti kokouksen. Jäsenistö valitsee hallituksen jäsenet syyskokouksessa, toimikauden päättyessä. Hallituksen toimintakausi on kolme (3) kalenterivuotta. </w:t>
      </w:r>
    </w:p>
    <w:p w14:paraId="057487FF" w14:textId="1F498211" w:rsidR="001F14FF" w:rsidRPr="001F14FF" w:rsidRDefault="001F14FF" w:rsidP="001F14FF">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Hallitukseen kuuluu puheenjohtajan lisäksi seitsemän (7) varsinaista jäsentä, sekä heidän henkilökohtaiset varajäsenensä. Puheenjohtaja kutsuu hallituksen koolle. Kokouksiin kutsutaan hallituksen varsinaiset jäsenet ja heidän varajäsenensä ja ammattiosaston Tehyläiset luottamusmiehet. Tehyläisiä pääluottamusmiehiä kutsutaan hallituksen kokoukseen kerran vuodessa. Tehyläisillä työsuojeluvaltuutetuilla on myös mahdollista halutessaan osallistua hallituksemme kokouksiin ja tarvittaessa heitä myös kutsutaan mukaan kokouksiin. </w:t>
      </w:r>
    </w:p>
    <w:p w14:paraId="6291EC32" w14:textId="77777777" w:rsidR="001F14FF" w:rsidRPr="001F14FF" w:rsidRDefault="001F14FF" w:rsidP="001F14FF">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Ammattiosastomme hallitus toimii tukitoimien paikallisjohtona ja pitää yllä tukitoimintavalmiutta. Tukitoimintavalmius on osa hallituksemme pysyvää toimintaa ja ammattiosastollamme tulee olla valmius erilaisten äkillisten tukitoimien järjestämiseen.  </w:t>
      </w:r>
    </w:p>
    <w:p w14:paraId="131F1A9A" w14:textId="77777777" w:rsidR="001F14FF" w:rsidRPr="001F14FF" w:rsidRDefault="001F14FF" w:rsidP="001F14FF">
      <w:pPr>
        <w:spacing w:beforeAutospacing="1" w:afterAutospacing="1"/>
        <w:rPr>
          <w:rFonts w:asciiTheme="minorHAnsi" w:eastAsia="Calibri" w:hAnsiTheme="minorHAnsi" w:cstheme="minorHAnsi"/>
        </w:rPr>
      </w:pPr>
      <w:r w:rsidRPr="001F14FF">
        <w:rPr>
          <w:rFonts w:asciiTheme="minorHAnsi" w:eastAsia="Calibri" w:hAnsiTheme="minorHAnsi" w:cstheme="minorHAnsi"/>
        </w:rPr>
        <w:t> </w:t>
      </w:r>
    </w:p>
    <w:p w14:paraId="2B4C30A8" w14:textId="77777777" w:rsidR="001F14FF" w:rsidRPr="001F14FF" w:rsidRDefault="001F14FF" w:rsidP="001F14FF">
      <w:pPr>
        <w:pStyle w:val="Luettelokappale"/>
        <w:numPr>
          <w:ilvl w:val="0"/>
          <w:numId w:val="31"/>
        </w:numPr>
        <w:spacing w:beforeAutospacing="1" w:afterAutospacing="1"/>
        <w:ind w:left="360" w:firstLine="0"/>
        <w:rPr>
          <w:rFonts w:cstheme="minorHAnsi"/>
          <w:b/>
          <w:bCs/>
          <w:sz w:val="24"/>
          <w:szCs w:val="24"/>
        </w:rPr>
      </w:pPr>
      <w:r w:rsidRPr="001F14FF">
        <w:rPr>
          <w:rFonts w:eastAsia="Calibri" w:cstheme="minorHAnsi"/>
          <w:b/>
          <w:bCs/>
          <w:sz w:val="24"/>
          <w:szCs w:val="24"/>
          <w:u w:val="single"/>
        </w:rPr>
        <w:t>Edunvalvonta</w:t>
      </w:r>
      <w:r w:rsidRPr="001F14FF">
        <w:rPr>
          <w:rFonts w:eastAsia="Calibri" w:cstheme="minorHAnsi"/>
          <w:sz w:val="24"/>
          <w:szCs w:val="24"/>
        </w:rPr>
        <w:t> </w:t>
      </w:r>
    </w:p>
    <w:p w14:paraId="1DAA12FD" w14:textId="14A7D726" w:rsidR="001F14FF" w:rsidRPr="001F14FF" w:rsidRDefault="001F14FF" w:rsidP="001F14FF">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Ammattiosastomme pyrkii vaikuttamaan paikallisiin virka- ja työehtosopimusasioihin sekä yhteistoiminta ja työsuojeluasioihin. Tässä ovat erittäin tärkeässä asemassa ammattiosastomme jäsenet. Ilman jäseniltämme tulevia yhteydenottoja, emme saa riittävästi tietoa asioista, joita pitäisi viedä eteenpäin ja kehittää.</w:t>
      </w:r>
    </w:p>
    <w:p w14:paraId="49C3D9EF" w14:textId="0322547E" w:rsidR="001F14FF" w:rsidRPr="001F14FF" w:rsidRDefault="001F14FF" w:rsidP="001F14FF">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 xml:space="preserve">Ammattiosastomme on mukana ammatillisessa edunvalvonnassa. Paikallista yhteistyötä (HUS ja HYKS ja liikelaitokset) pyrimme kehittämään edunvalvonnan vahvistamiseksi. Edunvalvontamme haasteena on edelleen jatkuvat säästötoimet, jatkuvat muutokset toimintaympäristössämme, toimintojemme ja henkilöstömme integraatiot HUS: iin mm Helsingin kaupungilta, toimintojemme ja henkilöstömme uudelleen sijoittelu HUS: in kiinteistöihin tai mahdollisesti vuokrattaviin tiloihin, </w:t>
      </w:r>
      <w:proofErr w:type="spellStart"/>
      <w:r w:rsidRPr="001F14FF">
        <w:rPr>
          <w:rFonts w:asciiTheme="minorHAnsi" w:eastAsia="Calibri" w:hAnsiTheme="minorHAnsi" w:cstheme="minorHAnsi"/>
        </w:rPr>
        <w:t>TVA</w:t>
      </w:r>
      <w:proofErr w:type="spellEnd"/>
      <w:r>
        <w:rPr>
          <w:rFonts w:asciiTheme="minorHAnsi" w:eastAsia="Calibri" w:hAnsiTheme="minorHAnsi" w:cstheme="minorHAnsi"/>
        </w:rPr>
        <w:t>-</w:t>
      </w:r>
      <w:r w:rsidRPr="001F14FF">
        <w:rPr>
          <w:rFonts w:asciiTheme="minorHAnsi" w:eastAsia="Calibri" w:hAnsiTheme="minorHAnsi" w:cstheme="minorHAnsi"/>
        </w:rPr>
        <w:t>määräystemme selkiyttäminen ja mahdollinen korjaaminen. Myös valmistumassa olevat uudet tilat ja sinne siirtyvien ja yhdistyvien yksiköidemme onnistunut yhdistäminen luovat lisähaasteita.</w:t>
      </w:r>
    </w:p>
    <w:p w14:paraId="20BF2F44" w14:textId="1A9E7EB4" w:rsidR="001F14FF" w:rsidRPr="001F14FF" w:rsidRDefault="001F14FF" w:rsidP="001F14FF">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 xml:space="preserve">Ammattiosastomme tulee seurata alueella tapahtuvia muutoksia ja olla tarvittaessa tiiviisti mukana valmistelu – ja suunnittelutyössä, mm Sote, käsittelyyn tulossa </w:t>
      </w:r>
      <w:r w:rsidRPr="001F14FF">
        <w:rPr>
          <w:rFonts w:asciiTheme="minorHAnsi" w:eastAsia="Calibri" w:hAnsiTheme="minorHAnsi" w:cstheme="minorHAnsi"/>
        </w:rPr>
        <w:lastRenderedPageBreak/>
        <w:t>olevien uusien lakien valmistelun seuraaminen ja niihin vaikuttaminen. Alueellisissa muutoksissa Tehyn järjestöasiantuntija toimii ammattiosastomme apuna. </w:t>
      </w:r>
    </w:p>
    <w:p w14:paraId="4957184E" w14:textId="4A11C3BD" w:rsidR="001F14FF" w:rsidRPr="001F14FF" w:rsidRDefault="001F14FF" w:rsidP="001F14FF">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Paikallisneuvottelut käydään HUS tasoisesti. Neuvotteluissa ammattiosastoamme edustaa Tehy </w:t>
      </w:r>
      <w:proofErr w:type="spellStart"/>
      <w:r w:rsidRPr="001F14FF">
        <w:rPr>
          <w:rFonts w:asciiTheme="minorHAnsi" w:eastAsia="Calibri" w:hAnsiTheme="minorHAnsi" w:cstheme="minorHAnsi"/>
        </w:rPr>
        <w:t>HUS:n</w:t>
      </w:r>
      <w:proofErr w:type="spellEnd"/>
      <w:r w:rsidRPr="001F14FF">
        <w:rPr>
          <w:rFonts w:asciiTheme="minorHAnsi" w:eastAsia="Calibri" w:hAnsiTheme="minorHAnsi" w:cstheme="minorHAnsi"/>
        </w:rPr>
        <w:t> valitsemat neljä (4) paikallisneuvottelijaa. Kaikki neuvottelijat edustavat omien ammattiosastojensa lisäksi myös kaikkia muita ammattiosastoja.  </w:t>
      </w:r>
    </w:p>
    <w:p w14:paraId="62C15C70" w14:textId="1F0AF650" w:rsidR="001F14FF" w:rsidRPr="001F14FF" w:rsidRDefault="001F14FF" w:rsidP="001F14FF">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Jatketut välittömät neuvottelut käydään sairaanhoitoalue tasoisesti. Kullekin sairaanhoitoalueelle Tehyläiset puheenjohtavat valitsevat keskuudestaan sairaanhoitoalueen neuvottelijat. HYKS sairaanhoitoalueella neuvottelijoita on neljä (4). Tehy HUS valitsee neuvottelijat koko sairaanhoitopiirin kattaviin neuvotteluihin.  </w:t>
      </w:r>
    </w:p>
    <w:p w14:paraId="2F0429BA" w14:textId="15079664" w:rsidR="001F14FF" w:rsidRPr="001F14FF" w:rsidRDefault="001F14FF" w:rsidP="001F14FF">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 xml:space="preserve">Tehy HUS:ssa ammattiosastoa edustaa puheenjohtaja. Puheenjohtaja toimii Tehy </w:t>
      </w:r>
      <w:proofErr w:type="spellStart"/>
      <w:r w:rsidRPr="001F14FF">
        <w:rPr>
          <w:rFonts w:asciiTheme="minorHAnsi" w:eastAsia="Calibri" w:hAnsiTheme="minorHAnsi" w:cstheme="minorHAnsi"/>
        </w:rPr>
        <w:t>HUS:n</w:t>
      </w:r>
      <w:proofErr w:type="spellEnd"/>
      <w:r w:rsidRPr="001F14FF">
        <w:rPr>
          <w:rFonts w:asciiTheme="minorHAnsi" w:eastAsia="Calibri" w:hAnsiTheme="minorHAnsi" w:cstheme="minorHAnsi"/>
        </w:rPr>
        <w:t xml:space="preserve"> hallituksen varsinaisena jäsenenä. Varapuheenjohtaja toimii Tehy </w:t>
      </w:r>
      <w:proofErr w:type="spellStart"/>
      <w:r w:rsidRPr="001F14FF">
        <w:rPr>
          <w:rFonts w:asciiTheme="minorHAnsi" w:eastAsia="Calibri" w:hAnsiTheme="minorHAnsi" w:cstheme="minorHAnsi"/>
        </w:rPr>
        <w:t>HUS:n</w:t>
      </w:r>
      <w:proofErr w:type="spellEnd"/>
      <w:r w:rsidRPr="001F14FF">
        <w:rPr>
          <w:rFonts w:asciiTheme="minorHAnsi" w:eastAsia="Calibri" w:hAnsiTheme="minorHAnsi" w:cstheme="minorHAnsi"/>
        </w:rPr>
        <w:t xml:space="preserve"> hallituksen varajäsenenä. Kummallakin on kokouksissa läsnäolo- ja puheoikeus. Mikäli molemmat ovat paikalla, vain varsinaisella hallituksen jäsenellä on äänioikeus äänestystilanteessa. Tehy HUS on kaikkien alueella toimivien 11 ammattiosaston muodostama koordinaatioyhdistys.  </w:t>
      </w:r>
    </w:p>
    <w:p w14:paraId="4DC193C5" w14:textId="77777777" w:rsidR="001F14FF" w:rsidRPr="001F14FF" w:rsidRDefault="001F14FF" w:rsidP="001F14FF">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Ammattiosastomme valmistautuu mahdollisiin tukitoimiin ja toteuttaa Tehyn valtuuston päättämiä tukitoimia. Ammattiosastomme pitää tarpeen mukaan tukitoimiin liittyviä jäseninfoja. Voimassa oleva työehtosopimus päättyy 31.3.2020.</w:t>
      </w:r>
    </w:p>
    <w:p w14:paraId="164EC62F" w14:textId="77777777" w:rsidR="001F14FF" w:rsidRPr="001F14FF" w:rsidRDefault="001F14FF" w:rsidP="001F14FF">
      <w:pPr>
        <w:spacing w:beforeAutospacing="1" w:afterAutospacing="1"/>
        <w:rPr>
          <w:rFonts w:asciiTheme="minorHAnsi" w:eastAsia="Calibri" w:hAnsiTheme="minorHAnsi" w:cstheme="minorHAnsi"/>
        </w:rPr>
      </w:pPr>
      <w:r w:rsidRPr="001F14FF">
        <w:rPr>
          <w:rFonts w:asciiTheme="minorHAnsi" w:eastAsia="Calibri" w:hAnsiTheme="minorHAnsi" w:cstheme="minorHAnsi"/>
        </w:rPr>
        <w:t> </w:t>
      </w:r>
    </w:p>
    <w:p w14:paraId="6715B5D7" w14:textId="77777777" w:rsidR="001F14FF" w:rsidRPr="001F14FF" w:rsidRDefault="001F14FF" w:rsidP="001F14FF">
      <w:pPr>
        <w:pStyle w:val="Luettelokappale"/>
        <w:numPr>
          <w:ilvl w:val="0"/>
          <w:numId w:val="30"/>
        </w:numPr>
        <w:spacing w:beforeAutospacing="1" w:afterAutospacing="1"/>
        <w:ind w:left="360" w:firstLine="0"/>
        <w:rPr>
          <w:rFonts w:cstheme="minorHAnsi"/>
          <w:b/>
          <w:bCs/>
          <w:sz w:val="24"/>
          <w:szCs w:val="24"/>
        </w:rPr>
      </w:pPr>
      <w:r w:rsidRPr="001F14FF">
        <w:rPr>
          <w:rFonts w:eastAsia="Calibri" w:cstheme="minorHAnsi"/>
          <w:b/>
          <w:bCs/>
          <w:sz w:val="24"/>
          <w:szCs w:val="24"/>
          <w:u w:val="single"/>
        </w:rPr>
        <w:t>Yhdysjäsentoiminta</w:t>
      </w:r>
      <w:r w:rsidRPr="001F14FF">
        <w:rPr>
          <w:rFonts w:eastAsia="Calibri" w:cstheme="minorHAnsi"/>
          <w:sz w:val="24"/>
          <w:szCs w:val="24"/>
        </w:rPr>
        <w:t> </w:t>
      </w:r>
    </w:p>
    <w:p w14:paraId="35959B7F" w14:textId="3602A89A" w:rsidR="001F14FF" w:rsidRPr="001F14FF" w:rsidRDefault="001F14FF" w:rsidP="001F14FF">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 xml:space="preserve">Ammattiosastomme hallitus valitsee keskuudestaan yhdysjäsenvastaavan. Yhdysjäsenvastaava pitää yllä yhdysjäsenverkostoa ja toimii yhdysjäsenkoulutusten sekä </w:t>
      </w:r>
      <w:r>
        <w:rPr>
          <w:rFonts w:asciiTheme="minorHAnsi" w:eastAsia="Calibri" w:hAnsiTheme="minorHAnsi" w:cstheme="minorHAnsi"/>
        </w:rPr>
        <w:t>-</w:t>
      </w:r>
      <w:r w:rsidRPr="001F14FF">
        <w:rPr>
          <w:rFonts w:asciiTheme="minorHAnsi" w:eastAsia="Calibri" w:hAnsiTheme="minorHAnsi" w:cstheme="minorHAnsi"/>
        </w:rPr>
        <w:t>tapahtumien ohjaajana ja suunnittelijana yhdessä hallituksen kanssa.  </w:t>
      </w:r>
    </w:p>
    <w:p w14:paraId="477B3A91" w14:textId="77777777" w:rsidR="001F14FF" w:rsidRPr="001F14FF" w:rsidRDefault="001F14FF" w:rsidP="001F14FF">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Tavoitteena vuodelle 2020 on saada jokaiseen ammattiosastoomme kuuluvaan toimipisteeseen yhdysjäsen. Yhdysjäsenen tehtävänä on uusien jäsenten rekrytointi omassa työpisteessään ja tutorina toimiminen jäsenasioissa Tehyn jäsenille. Tehy on laatinut yhdysjäsenille sähköisen yhdysjäsen materiaalin. Yhdysjäsen toimii myös ammattiosastomme hallituksen ja jäsenten välisenä linkkinä. Yhdysjäsenille järjestetään koulutusta vuosittain ammattiosastomme puolesta sekä alue- ja keskustoimiston kanssa.  </w:t>
      </w:r>
    </w:p>
    <w:p w14:paraId="5D82A7F0" w14:textId="77777777" w:rsidR="001F14FF" w:rsidRPr="001F14FF" w:rsidRDefault="001F14FF" w:rsidP="001F14FF">
      <w:pPr>
        <w:spacing w:beforeAutospacing="1" w:afterAutospacing="1"/>
        <w:rPr>
          <w:rFonts w:asciiTheme="minorHAnsi" w:eastAsia="Calibri" w:hAnsiTheme="minorHAnsi" w:cstheme="minorHAnsi"/>
        </w:rPr>
      </w:pPr>
      <w:r w:rsidRPr="001F14FF">
        <w:rPr>
          <w:rFonts w:asciiTheme="minorHAnsi" w:eastAsia="Calibri" w:hAnsiTheme="minorHAnsi" w:cstheme="minorHAnsi"/>
        </w:rPr>
        <w:t> </w:t>
      </w:r>
    </w:p>
    <w:p w14:paraId="279D00D2" w14:textId="77777777" w:rsidR="00607042" w:rsidRDefault="00607042">
      <w:pPr>
        <w:rPr>
          <w:rFonts w:asciiTheme="minorHAnsi" w:eastAsia="Calibri" w:hAnsiTheme="minorHAnsi" w:cstheme="minorHAnsi"/>
          <w:b/>
          <w:bCs/>
          <w:u w:val="single"/>
          <w:lang w:eastAsia="en-US"/>
        </w:rPr>
      </w:pPr>
      <w:r>
        <w:rPr>
          <w:rFonts w:eastAsia="Calibri" w:cstheme="minorHAnsi"/>
          <w:b/>
          <w:bCs/>
          <w:u w:val="single"/>
        </w:rPr>
        <w:br w:type="page"/>
      </w:r>
    </w:p>
    <w:p w14:paraId="7871852A" w14:textId="368F0419" w:rsidR="001F14FF" w:rsidRPr="001F14FF" w:rsidRDefault="001F14FF" w:rsidP="001F14FF">
      <w:pPr>
        <w:pStyle w:val="Luettelokappale"/>
        <w:numPr>
          <w:ilvl w:val="0"/>
          <w:numId w:val="29"/>
        </w:numPr>
        <w:spacing w:beforeAutospacing="1" w:afterAutospacing="1"/>
        <w:ind w:left="360" w:firstLine="0"/>
        <w:rPr>
          <w:rFonts w:cstheme="minorHAnsi"/>
          <w:b/>
          <w:bCs/>
          <w:sz w:val="24"/>
          <w:szCs w:val="24"/>
        </w:rPr>
      </w:pPr>
      <w:r w:rsidRPr="001F14FF">
        <w:rPr>
          <w:rFonts w:eastAsia="Calibri" w:cstheme="minorHAnsi"/>
          <w:b/>
          <w:bCs/>
          <w:sz w:val="24"/>
          <w:szCs w:val="24"/>
          <w:u w:val="single"/>
        </w:rPr>
        <w:lastRenderedPageBreak/>
        <w:t>Järjestökoulutus</w:t>
      </w:r>
      <w:r w:rsidRPr="001F14FF">
        <w:rPr>
          <w:rFonts w:eastAsia="Calibri" w:cstheme="minorHAnsi"/>
          <w:sz w:val="24"/>
          <w:szCs w:val="24"/>
        </w:rPr>
        <w:t> </w:t>
      </w:r>
    </w:p>
    <w:p w14:paraId="69479007" w14:textId="39784778" w:rsidR="001F14FF" w:rsidRPr="001F14FF" w:rsidRDefault="001F14FF" w:rsidP="001F14FF">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 xml:space="preserve">Hallituksen jäsenet, luottamusmiehet, työsuojeluvaltuutetut ja yhteistyöorganisaatioiden edustajat osallistuvat Tehyn koulutuksiin tarpeen ja mahdollisuuksien mukaan. Tehyn lisäksi koulutuksia järjestää Aktiivi- instituutti ja </w:t>
      </w:r>
      <w:proofErr w:type="spellStart"/>
      <w:r w:rsidRPr="001F14FF">
        <w:rPr>
          <w:rFonts w:asciiTheme="minorHAnsi" w:eastAsia="Calibri" w:hAnsiTheme="minorHAnsi" w:cstheme="minorHAnsi"/>
        </w:rPr>
        <w:t>TJS</w:t>
      </w:r>
      <w:proofErr w:type="spellEnd"/>
      <w:r w:rsidRPr="001F14FF">
        <w:rPr>
          <w:rFonts w:asciiTheme="minorHAnsi" w:eastAsia="Calibri" w:hAnsiTheme="minorHAnsi" w:cstheme="minorHAnsi"/>
        </w:rPr>
        <w:t xml:space="preserve"> (Toimihenkilöjärjestöjen Sivistysliitto). Tehy maksaa hallituksen uusien toimijoiden peruskoulutuksen. Ammattiosastomme hallitus tukee tarvittaessa taloudellisesti järjestökoulutuksiin osallistumista, mm. päiväraha ja matkakorvaukset. </w:t>
      </w:r>
    </w:p>
    <w:p w14:paraId="796D5879" w14:textId="77777777" w:rsidR="001F14FF" w:rsidRPr="001F14FF" w:rsidRDefault="001F14FF" w:rsidP="001F14FF">
      <w:pPr>
        <w:spacing w:beforeAutospacing="1" w:afterAutospacing="1"/>
        <w:rPr>
          <w:rFonts w:asciiTheme="minorHAnsi" w:eastAsia="Calibri" w:hAnsiTheme="minorHAnsi" w:cstheme="minorHAnsi"/>
        </w:rPr>
      </w:pPr>
      <w:r w:rsidRPr="001F14FF">
        <w:rPr>
          <w:rFonts w:asciiTheme="minorHAnsi" w:eastAsia="Calibri" w:hAnsiTheme="minorHAnsi" w:cstheme="minorHAnsi"/>
        </w:rPr>
        <w:t> </w:t>
      </w:r>
    </w:p>
    <w:p w14:paraId="72E8046D" w14:textId="77777777" w:rsidR="001F14FF" w:rsidRPr="001F14FF" w:rsidRDefault="001F14FF" w:rsidP="001F14FF">
      <w:pPr>
        <w:pStyle w:val="Luettelokappale"/>
        <w:numPr>
          <w:ilvl w:val="0"/>
          <w:numId w:val="28"/>
        </w:numPr>
        <w:spacing w:beforeAutospacing="1" w:afterAutospacing="1"/>
        <w:ind w:left="360" w:firstLine="0"/>
        <w:rPr>
          <w:rFonts w:cstheme="minorHAnsi"/>
          <w:b/>
          <w:bCs/>
          <w:sz w:val="24"/>
          <w:szCs w:val="24"/>
        </w:rPr>
      </w:pPr>
      <w:r w:rsidRPr="001F14FF">
        <w:rPr>
          <w:rFonts w:eastAsia="Calibri" w:cstheme="minorHAnsi"/>
          <w:b/>
          <w:bCs/>
          <w:sz w:val="24"/>
          <w:szCs w:val="24"/>
          <w:u w:val="single"/>
        </w:rPr>
        <w:t>Tiedotus</w:t>
      </w:r>
      <w:r w:rsidRPr="001F14FF">
        <w:rPr>
          <w:rFonts w:eastAsia="Calibri" w:cstheme="minorHAnsi"/>
          <w:sz w:val="24"/>
          <w:szCs w:val="24"/>
        </w:rPr>
        <w:t> </w:t>
      </w:r>
    </w:p>
    <w:p w14:paraId="16C7355D" w14:textId="25E78AAA" w:rsidR="001F14FF" w:rsidRPr="001F14FF" w:rsidRDefault="001F14FF" w:rsidP="001F14FF">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Ammattiosastomme tiedotustoiminnasta vastaavat puheenjohtaja, tiedotussihteeri ja mahdollisuuksien mukaan alueemme toimipisteiden yhdysjäsenet. Tiedotuskanavina toimivat sähköposti, ammattiosaston internetsivut </w:t>
      </w:r>
      <w:r w:rsidRPr="001F14FF">
        <w:rPr>
          <w:rFonts w:asciiTheme="minorHAnsi" w:eastAsia="Calibri" w:hAnsiTheme="minorHAnsi" w:cstheme="minorHAnsi"/>
          <w:color w:val="FF0000"/>
        </w:rPr>
        <w:t>(ao159.tehy.fi</w:t>
      </w:r>
      <w:r w:rsidRPr="001F14FF">
        <w:rPr>
          <w:rFonts w:asciiTheme="minorHAnsi" w:eastAsia="Calibri" w:hAnsiTheme="minorHAnsi" w:cstheme="minorHAnsi"/>
        </w:rPr>
        <w:t>), Facebook ja ilmoitustaulut eri yksiköissä. Ilmoittautuminen ammattiosastomme tapahtumiin tapahtuu netissä jäsensivujen kautta. Hyviä ideoita ja uusia toimintatapoja tiedotuksemme kehittämiseen otamme aina ilolla vastaan.</w:t>
      </w:r>
    </w:p>
    <w:p w14:paraId="6865A5AA" w14:textId="0BF73637" w:rsidR="001F14FF" w:rsidRPr="001F14FF" w:rsidRDefault="001F14FF" w:rsidP="001F14FF">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 xml:space="preserve">Ammattiosastomme hallitus järjestää info- ja koulutustilaisuuksia jäsenistön toiveiden mukaisesti. Myös Tehy HUS järjestää info- ja koulutustilaisuuksia </w:t>
      </w:r>
      <w:proofErr w:type="gramStart"/>
      <w:r w:rsidRPr="001F14FF">
        <w:rPr>
          <w:rFonts w:asciiTheme="minorHAnsi" w:eastAsia="Calibri" w:hAnsiTheme="minorHAnsi" w:cstheme="minorHAnsi"/>
        </w:rPr>
        <w:t>HUS :</w:t>
      </w:r>
      <w:proofErr w:type="spellStart"/>
      <w:r w:rsidRPr="001F14FF">
        <w:rPr>
          <w:rFonts w:asciiTheme="minorHAnsi" w:eastAsia="Calibri" w:hAnsiTheme="minorHAnsi" w:cstheme="minorHAnsi"/>
        </w:rPr>
        <w:t>ssa</w:t>
      </w:r>
      <w:proofErr w:type="spellEnd"/>
      <w:proofErr w:type="gramEnd"/>
      <w:r w:rsidRPr="001F14FF">
        <w:rPr>
          <w:rFonts w:asciiTheme="minorHAnsi" w:eastAsia="Calibri" w:hAnsiTheme="minorHAnsi" w:cstheme="minorHAnsi"/>
        </w:rPr>
        <w:t> tai työmarkkinakentässä tapahtuvista Tehyn jäseniä koskevista muutoksista, tarvittaessa yhteistyössä yhteistyöjärjestöjen kanssa, mm sairaanhoitajaliitto, röntgenhoitajienliitto, kätilöliitto, jne.</w:t>
      </w:r>
    </w:p>
    <w:p w14:paraId="1E9153E2" w14:textId="77777777" w:rsidR="001F14FF" w:rsidRPr="001F14FF" w:rsidRDefault="001F14FF" w:rsidP="001F14FF">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Tukitoimintatiedotuksesta vastaa ammattiosastomme puheenjohtaja ja tiedotussihteeri. </w:t>
      </w:r>
    </w:p>
    <w:p w14:paraId="484BD8DF" w14:textId="77777777" w:rsidR="001F14FF" w:rsidRPr="001F14FF" w:rsidRDefault="001F14FF" w:rsidP="001F14FF">
      <w:pPr>
        <w:spacing w:beforeAutospacing="1" w:afterAutospacing="1"/>
        <w:rPr>
          <w:rFonts w:asciiTheme="minorHAnsi" w:eastAsia="Calibri" w:hAnsiTheme="minorHAnsi" w:cstheme="minorHAnsi"/>
        </w:rPr>
      </w:pPr>
      <w:r w:rsidRPr="001F14FF">
        <w:rPr>
          <w:rFonts w:asciiTheme="minorHAnsi" w:eastAsia="Calibri" w:hAnsiTheme="minorHAnsi" w:cstheme="minorHAnsi"/>
        </w:rPr>
        <w:t> </w:t>
      </w:r>
    </w:p>
    <w:p w14:paraId="20CBBFB3" w14:textId="77777777" w:rsidR="001F14FF" w:rsidRPr="001F14FF" w:rsidRDefault="001F14FF" w:rsidP="001F14FF">
      <w:pPr>
        <w:pStyle w:val="Luettelokappale"/>
        <w:numPr>
          <w:ilvl w:val="0"/>
          <w:numId w:val="27"/>
        </w:numPr>
        <w:spacing w:beforeAutospacing="1" w:afterAutospacing="1"/>
        <w:ind w:left="360" w:firstLine="0"/>
        <w:rPr>
          <w:rFonts w:cstheme="minorHAnsi"/>
          <w:b/>
          <w:bCs/>
          <w:sz w:val="24"/>
          <w:szCs w:val="24"/>
        </w:rPr>
      </w:pPr>
      <w:r w:rsidRPr="001F14FF">
        <w:rPr>
          <w:rFonts w:eastAsia="Calibri" w:cstheme="minorHAnsi"/>
          <w:b/>
          <w:bCs/>
          <w:sz w:val="24"/>
          <w:szCs w:val="24"/>
          <w:u w:val="single"/>
        </w:rPr>
        <w:t>Talous</w:t>
      </w:r>
      <w:r w:rsidRPr="001F14FF">
        <w:rPr>
          <w:rFonts w:eastAsia="Calibri" w:cstheme="minorHAnsi"/>
          <w:sz w:val="24"/>
          <w:szCs w:val="24"/>
        </w:rPr>
        <w:t> </w:t>
      </w:r>
    </w:p>
    <w:p w14:paraId="02B42391" w14:textId="1F27E787" w:rsidR="001F14FF" w:rsidRPr="001F14FF" w:rsidRDefault="001F14FF" w:rsidP="001F14FF">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 xml:space="preserve">Ammattiosastomme budjetti koostuu Tehyltä saatavasta jäsenmaksupalautteesta, joka määräytyy ammattiosaston jäsenmäärän mukaan. Palaute muodostuu peruspalautteesta ja jäsenkohtaisesta palautteesta. </w:t>
      </w:r>
    </w:p>
    <w:p w14:paraId="4E03D146" w14:textId="29FB0CD4" w:rsidR="001F14FF" w:rsidRPr="001F14FF" w:rsidRDefault="001F14FF" w:rsidP="001F14FF">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 xml:space="preserve">Jäsenkohtainen palaute määräytyy kuluvan vuoden viimeisen päivän jäsenmäärän mukaan. Ammattiosastomme suurimmat menoerät ovat vuosikokouskulut (kevät- ja </w:t>
      </w:r>
      <w:proofErr w:type="spellStart"/>
      <w:r w:rsidRPr="001F14FF">
        <w:rPr>
          <w:rFonts w:asciiTheme="minorHAnsi" w:eastAsia="Calibri" w:hAnsiTheme="minorHAnsi" w:cstheme="minorHAnsi"/>
        </w:rPr>
        <w:t>syyskokous</w:t>
      </w:r>
      <w:proofErr w:type="spellEnd"/>
      <w:r w:rsidRPr="001F14FF">
        <w:rPr>
          <w:rFonts w:asciiTheme="minorHAnsi" w:eastAsia="Calibri" w:hAnsiTheme="minorHAnsi" w:cstheme="minorHAnsi"/>
        </w:rPr>
        <w:t xml:space="preserve">), Tehy HUS toiminta- avustus (neuvottelu- ja edunvalvonta toimintaan), hallituksen palkkiot ja järjestettävien jäsentilaisuuksien kulut. Hallituksemme </w:t>
      </w:r>
      <w:r w:rsidRPr="001F14FF">
        <w:rPr>
          <w:rFonts w:asciiTheme="minorHAnsi" w:eastAsia="Calibri" w:hAnsiTheme="minorHAnsi" w:cstheme="minorHAnsi"/>
        </w:rPr>
        <w:lastRenderedPageBreak/>
        <w:t>toimijoiden palkkiot käsitellään talousarvion yhteydessä varsinaisessa syyskokouksessa.  </w:t>
      </w:r>
    </w:p>
    <w:p w14:paraId="03803669" w14:textId="77777777" w:rsidR="001F14FF" w:rsidRPr="001F14FF" w:rsidRDefault="001F14FF" w:rsidP="001F14FF">
      <w:pPr>
        <w:spacing w:beforeAutospacing="1" w:afterAutospacing="1"/>
        <w:ind w:left="360"/>
        <w:rPr>
          <w:rFonts w:asciiTheme="minorHAnsi" w:eastAsia="Calibri" w:hAnsiTheme="minorHAnsi" w:cstheme="minorHAnsi"/>
        </w:rPr>
      </w:pPr>
      <w:r w:rsidRPr="001F14FF">
        <w:rPr>
          <w:rFonts w:asciiTheme="minorHAnsi" w:eastAsia="Calibri" w:hAnsiTheme="minorHAnsi" w:cstheme="minorHAnsi"/>
        </w:rPr>
        <w:t>Tehy tarjoaa uutena etuna ammattiosastoille mahdollisuutta siirtää taloudenhoitonsa Tehyn kirjanpidon palveluihin. Tämä ei poista tarvetta taloudenhoitajan valitsemiseen hallituksissa, mutta vähentää huomattavasti ammattiosaston taloudenhoitajalle tulevia tehtäviä. Ammattiosastomme on hakenut tätä palvelua Tehyltä, koska se oli tehtävä viimeistään 11.11.2019. Vuoden 2019 alkupuolella voimaan tullut uudistus verotietojen viemisestä yritysrekisteriin on selvästi hankaloittanut talouden hoitoamme ja jatkoa ajatellen on hallituksemme mielestä järkevää siirtää asioita ammattilaisten hoitoon. Se lisää jonkin verran taloudenhoidosta aiheutuvia kustannuksiamme tulevina vuosina.</w:t>
      </w:r>
    </w:p>
    <w:p w14:paraId="68B414A9" w14:textId="77777777" w:rsidR="001F14FF" w:rsidRPr="001F14FF" w:rsidRDefault="001F14FF" w:rsidP="001F14FF">
      <w:pPr>
        <w:rPr>
          <w:rFonts w:asciiTheme="minorHAnsi" w:hAnsiTheme="minorHAnsi" w:cstheme="minorHAnsi"/>
        </w:rPr>
      </w:pPr>
    </w:p>
    <w:p w14:paraId="5016DCA7" w14:textId="00F36514" w:rsidR="00794DFE" w:rsidRPr="001F14FF" w:rsidRDefault="00794DFE" w:rsidP="00FD34EE">
      <w:pPr>
        <w:pStyle w:val="Leipis"/>
        <w:rPr>
          <w:rFonts w:cstheme="minorHAnsi"/>
          <w:sz w:val="24"/>
          <w:szCs w:val="24"/>
        </w:rPr>
      </w:pPr>
      <w:bookmarkStart w:id="0" w:name="_GoBack"/>
      <w:bookmarkEnd w:id="0"/>
    </w:p>
    <w:sectPr w:rsidR="00794DFE" w:rsidRPr="001F14FF" w:rsidSect="009A3007">
      <w:headerReference w:type="even" r:id="rId9"/>
      <w:headerReference w:type="default" r:id="rId10"/>
      <w:footerReference w:type="even" r:id="rId11"/>
      <w:footerReference w:type="default" r:id="rId12"/>
      <w:headerReference w:type="first" r:id="rId13"/>
      <w:footerReference w:type="first" r:id="rId14"/>
      <w:pgSz w:w="11906" w:h="16838" w:code="9"/>
      <w:pgMar w:top="2268" w:right="1700" w:bottom="2268" w:left="1701" w:header="680" w:footer="567" w:gutter="0"/>
      <w:cols w:space="17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F908A" w14:textId="77777777" w:rsidR="00C92B9C" w:rsidRDefault="00C92B9C">
      <w:r>
        <w:separator/>
      </w:r>
    </w:p>
  </w:endnote>
  <w:endnote w:type="continuationSeparator" w:id="0">
    <w:p w14:paraId="1BEDC2C4" w14:textId="77777777" w:rsidR="00C92B9C" w:rsidRDefault="00C9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 Neue">
    <w:altName w:val="Corbel"/>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318B" w14:textId="77777777" w:rsidR="003C108C" w:rsidRDefault="003C108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BB12A" w14:textId="671062D1" w:rsidR="00FD34EE" w:rsidRPr="00FD34EE" w:rsidRDefault="00FD34EE" w:rsidP="00FD34EE">
    <w:pPr>
      <w:pStyle w:val="xxalatunnisteosoitetiedot"/>
      <w:framePr w:wrap="around" w:y="16205"/>
      <w:rPr>
        <w:lang w:val="en-GB" w:eastAsia="en-GB"/>
      </w:rPr>
    </w:pPr>
    <w:r w:rsidRPr="00FD34EE">
      <w:rPr>
        <w:rStyle w:val="s1"/>
        <w:rFonts w:asciiTheme="minorHAnsi" w:hAnsiTheme="minorHAnsi"/>
        <w:b/>
        <w:bCs/>
        <w:sz w:val="16"/>
        <w:szCs w:val="16"/>
        <w:lang w:val="en-GB"/>
      </w:rPr>
      <w:t>T</w:t>
    </w:r>
    <w:r w:rsidR="003C108C">
      <w:rPr>
        <w:rStyle w:val="s1"/>
        <w:rFonts w:asciiTheme="minorHAnsi" w:hAnsiTheme="minorHAnsi"/>
        <w:b/>
        <w:bCs/>
        <w:sz w:val="16"/>
        <w:szCs w:val="16"/>
        <w:lang w:val="en-GB"/>
      </w:rPr>
      <w:t>ehyn HYKS:n Peijaksen alueen ao ry</w:t>
    </w:r>
    <w:r w:rsidRPr="00FD34EE">
      <w:rPr>
        <w:lang w:val="en-GB"/>
      </w:rPr>
      <w:t xml:space="preserve">   </w:t>
    </w:r>
    <w:r w:rsidRPr="00FD34EE">
      <w:rPr>
        <w:rStyle w:val="s2"/>
        <w:rFonts w:eastAsia="MS Mincho" w:cs="MS Mincho"/>
        <w:b/>
        <w:bCs/>
        <w:position w:val="2"/>
        <w:sz w:val="16"/>
        <w:lang w:val="en-GB"/>
      </w:rPr>
      <w:t>|</w:t>
    </w:r>
    <w:r w:rsidRPr="00FD34EE">
      <w:rPr>
        <w:rStyle w:val="s2"/>
        <w:rFonts w:eastAsia="MS Mincho" w:cs="MS Mincho"/>
        <w:b/>
        <w:bCs/>
        <w:sz w:val="16"/>
        <w:lang w:val="en-GB"/>
      </w:rPr>
      <w:t xml:space="preserve">  </w:t>
    </w:r>
    <w:r w:rsidR="003C108C">
      <w:rPr>
        <w:lang w:val="en-GB"/>
      </w:rPr>
      <w:t>ao159@tehy.net</w:t>
    </w:r>
    <w:r w:rsidRPr="00FD34EE">
      <w:rPr>
        <w:lang w:val="en-GB"/>
      </w:rPr>
      <w:t xml:space="preserve">  </w:t>
    </w:r>
    <w:r w:rsidRPr="00FD34EE">
      <w:rPr>
        <w:rStyle w:val="s2"/>
        <w:rFonts w:eastAsia="MS Mincho" w:cs="MS Mincho"/>
        <w:b/>
        <w:bCs/>
        <w:position w:val="2"/>
        <w:sz w:val="16"/>
        <w:lang w:val="en-GB"/>
      </w:rPr>
      <w:t>|</w:t>
    </w:r>
    <w:r w:rsidRPr="00FD34EE">
      <w:rPr>
        <w:rStyle w:val="s2"/>
        <w:rFonts w:eastAsia="MS Mincho" w:cs="MS Mincho"/>
        <w:b/>
        <w:bCs/>
        <w:sz w:val="16"/>
        <w:lang w:val="en-GB"/>
      </w:rPr>
      <w:t xml:space="preserve">  </w:t>
    </w:r>
    <w:r w:rsidR="003C108C">
      <w:rPr>
        <w:lang w:val="en-GB"/>
      </w:rPr>
      <w:t>ao159.tehy</w:t>
    </w:r>
    <w:r w:rsidRPr="00FD34EE">
      <w:rPr>
        <w:lang w:val="en-GB"/>
      </w:rPr>
      <w:t>.fi</w:t>
    </w:r>
  </w:p>
  <w:p w14:paraId="21584A76" w14:textId="77777777" w:rsidR="00FD34EE" w:rsidRPr="005E5BBF" w:rsidRDefault="00FD34EE">
    <w:pPr>
      <w:pStyle w:val="Alatunniste"/>
      <w:rPr>
        <w:lang w:val="en-GB"/>
      </w:rPr>
    </w:pPr>
    <w:r>
      <w:rPr>
        <w:noProof/>
      </w:rPr>
      <w:drawing>
        <wp:anchor distT="0" distB="0" distL="114300" distR="114300" simplePos="0" relativeHeight="251671040" behindDoc="1" locked="0" layoutInCell="1" allowOverlap="1" wp14:anchorId="48AF09BE" wp14:editId="7E1586A0">
          <wp:simplePos x="0" y="0"/>
          <wp:positionH relativeFrom="page">
            <wp:align>center</wp:align>
          </wp:positionH>
          <wp:positionV relativeFrom="page">
            <wp:align>bottom</wp:align>
          </wp:positionV>
          <wp:extent cx="7538400" cy="1623600"/>
          <wp:effectExtent l="0" t="0" r="0" b="0"/>
          <wp:wrapNone/>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png"/>
                  <pic:cNvPicPr/>
                </pic:nvPicPr>
                <pic:blipFill>
                  <a:blip r:embed="rId1">
                    <a:extLst>
                      <a:ext uri="{28A0092B-C50C-407E-A947-70E740481C1C}">
                        <a14:useLocalDpi xmlns:a14="http://schemas.microsoft.com/office/drawing/2010/main" val="0"/>
                      </a:ext>
                    </a:extLst>
                  </a:blip>
                  <a:stretch>
                    <a:fillRect/>
                  </a:stretch>
                </pic:blipFill>
                <pic:spPr>
                  <a:xfrm>
                    <a:off x="0" y="0"/>
                    <a:ext cx="7538400" cy="162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B8832" w14:textId="77777777" w:rsidR="00FD34EE" w:rsidRPr="005A09D2" w:rsidRDefault="00FD34EE" w:rsidP="00FD34EE">
    <w:pPr>
      <w:pStyle w:val="xxalatunnisteosoitetiedot"/>
      <w:framePr w:wrap="around"/>
      <w:rPr>
        <w:lang w:eastAsia="en-GB"/>
      </w:rPr>
    </w:pPr>
    <w:r w:rsidRPr="00FD34EE">
      <w:rPr>
        <w:rStyle w:val="s1"/>
        <w:rFonts w:asciiTheme="minorHAnsi" w:hAnsiTheme="minorHAnsi"/>
        <w:b/>
        <w:bCs/>
        <w:sz w:val="16"/>
        <w:szCs w:val="16"/>
        <w:lang w:val="en-GB"/>
      </w:rPr>
      <w:t>Tehy ry</w:t>
    </w:r>
    <w:r w:rsidRPr="00FD34EE">
      <w:rPr>
        <w:lang w:val="en-GB"/>
      </w:rPr>
      <w:t xml:space="preserve">  </w:t>
    </w:r>
    <w:r w:rsidRPr="00FD34EE">
      <w:rPr>
        <w:rStyle w:val="s2"/>
        <w:rFonts w:eastAsia="MS Mincho" w:cs="MS Mincho"/>
        <w:b/>
        <w:bCs/>
        <w:position w:val="2"/>
        <w:sz w:val="16"/>
        <w:lang w:val="en-GB"/>
      </w:rPr>
      <w:t>|</w:t>
    </w:r>
    <w:r w:rsidRPr="00FD34EE">
      <w:rPr>
        <w:rStyle w:val="s2"/>
        <w:rFonts w:eastAsia="MS Mincho" w:cs="MS Mincho"/>
        <w:b/>
        <w:bCs/>
        <w:sz w:val="16"/>
        <w:lang w:val="en-GB"/>
      </w:rPr>
      <w:t xml:space="preserve">  </w:t>
    </w:r>
    <w:r w:rsidRPr="00FD34EE">
      <w:rPr>
        <w:lang w:val="en-GB"/>
      </w:rPr>
      <w:t xml:space="preserve">PL 10, 00060 Tehy </w:t>
    </w:r>
    <w:r w:rsidRPr="00FD34EE">
      <w:rPr>
        <w:rStyle w:val="s2"/>
        <w:rFonts w:eastAsia="MS Mincho" w:cs="MS Mincho"/>
        <w:b/>
        <w:bCs/>
        <w:position w:val="2"/>
        <w:sz w:val="16"/>
        <w:lang w:val="en-GB"/>
      </w:rPr>
      <w:t>|</w:t>
    </w:r>
    <w:r w:rsidRPr="00FD34EE">
      <w:rPr>
        <w:rStyle w:val="s2"/>
        <w:rFonts w:eastAsia="MS Mincho" w:cs="MS Mincho"/>
        <w:b/>
        <w:bCs/>
        <w:sz w:val="16"/>
        <w:lang w:val="en-GB"/>
      </w:rPr>
      <w:t xml:space="preserve">  </w:t>
    </w:r>
    <w:r w:rsidRPr="00FD34EE">
      <w:rPr>
        <w:lang w:val="en-GB"/>
      </w:rPr>
      <w:t xml:space="preserve">Puh. </w:t>
    </w:r>
    <w:r w:rsidRPr="005A09D2">
      <w:t xml:space="preserve">(09) 5422 7000  </w:t>
    </w:r>
    <w:r w:rsidRPr="005A09D2">
      <w:rPr>
        <w:rStyle w:val="s2"/>
        <w:rFonts w:eastAsia="MS Mincho" w:cs="MS Mincho"/>
        <w:b/>
        <w:bCs/>
        <w:position w:val="2"/>
        <w:sz w:val="16"/>
      </w:rPr>
      <w:t>|</w:t>
    </w:r>
    <w:r w:rsidRPr="005A09D2">
      <w:rPr>
        <w:rStyle w:val="s2"/>
        <w:rFonts w:eastAsia="MS Mincho" w:cs="MS Mincho"/>
        <w:b/>
        <w:bCs/>
        <w:sz w:val="16"/>
      </w:rPr>
      <w:t xml:space="preserve">  </w:t>
    </w:r>
    <w:r w:rsidRPr="005A09D2">
      <w:t>www.tehy.fi</w:t>
    </w:r>
  </w:p>
  <w:p w14:paraId="7DD492E5" w14:textId="77777777" w:rsidR="00FD34EE" w:rsidRDefault="00FD34EE">
    <w:pPr>
      <w:pStyle w:val="Alatunniste"/>
    </w:pPr>
    <w:r>
      <w:rPr>
        <w:noProof/>
      </w:rPr>
      <w:drawing>
        <wp:anchor distT="0" distB="0" distL="114300" distR="114300" simplePos="0" relativeHeight="251664896" behindDoc="1" locked="0" layoutInCell="1" allowOverlap="1" wp14:anchorId="3BD4CC48" wp14:editId="6DADB641">
          <wp:simplePos x="0" y="0"/>
          <wp:positionH relativeFrom="column">
            <wp:align>center</wp:align>
          </wp:positionH>
          <wp:positionV relativeFrom="page">
            <wp:align>bottom</wp:align>
          </wp:positionV>
          <wp:extent cx="7538400" cy="1623600"/>
          <wp:effectExtent l="0" t="0" r="0" b="0"/>
          <wp:wrapNone/>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png"/>
                  <pic:cNvPicPr/>
                </pic:nvPicPr>
                <pic:blipFill>
                  <a:blip r:embed="rId1">
                    <a:extLst>
                      <a:ext uri="{28A0092B-C50C-407E-A947-70E740481C1C}">
                        <a14:useLocalDpi xmlns:a14="http://schemas.microsoft.com/office/drawing/2010/main" val="0"/>
                      </a:ext>
                    </a:extLst>
                  </a:blip>
                  <a:stretch>
                    <a:fillRect/>
                  </a:stretch>
                </pic:blipFill>
                <pic:spPr>
                  <a:xfrm>
                    <a:off x="0" y="0"/>
                    <a:ext cx="7538400" cy="162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BF158" w14:textId="77777777" w:rsidR="00C92B9C" w:rsidRDefault="00C92B9C">
      <w:r>
        <w:separator/>
      </w:r>
    </w:p>
  </w:footnote>
  <w:footnote w:type="continuationSeparator" w:id="0">
    <w:p w14:paraId="5EE64C89" w14:textId="77777777" w:rsidR="00C92B9C" w:rsidRDefault="00C92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8453B" w14:textId="77777777" w:rsidR="000B6DE6" w:rsidRDefault="00DE143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B43E" w14:textId="77777777" w:rsidR="00E15204" w:rsidRDefault="00E15204">
    <w:pPr>
      <w:pStyle w:val="Yltunniste"/>
    </w:pPr>
    <w:r w:rsidRPr="00E15204">
      <w:rPr>
        <w:noProof/>
      </w:rPr>
      <w:drawing>
        <wp:anchor distT="0" distB="0" distL="114300" distR="114300" simplePos="0" relativeHeight="251657728" behindDoc="0" locked="0" layoutInCell="1" allowOverlap="1" wp14:anchorId="4FC33B4A" wp14:editId="0FC6621F">
          <wp:simplePos x="0" y="0"/>
          <wp:positionH relativeFrom="page">
            <wp:posOffset>0</wp:posOffset>
          </wp:positionH>
          <wp:positionV relativeFrom="page">
            <wp:posOffset>448</wp:posOffset>
          </wp:positionV>
          <wp:extent cx="7557135" cy="1627878"/>
          <wp:effectExtent l="0" t="0" r="0" b="0"/>
          <wp:wrapNone/>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ti_exportattu.png"/>
                  <pic:cNvPicPr/>
                </pic:nvPicPr>
                <pic:blipFill>
                  <a:blip r:embed="rId1">
                    <a:extLst>
                      <a:ext uri="{28A0092B-C50C-407E-A947-70E740481C1C}">
                        <a14:useLocalDpi xmlns:a14="http://schemas.microsoft.com/office/drawing/2010/main" val="0"/>
                      </a:ext>
                    </a:extLst>
                  </a:blip>
                  <a:stretch>
                    <a:fillRect/>
                  </a:stretch>
                </pic:blipFill>
                <pic:spPr>
                  <a:xfrm>
                    <a:off x="0" y="0"/>
                    <a:ext cx="7557135" cy="162787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8D2D9" w14:textId="77777777" w:rsidR="002655EC" w:rsidRPr="00F05B91" w:rsidRDefault="00E15204" w:rsidP="00F05B91">
    <w:pPr>
      <w:pStyle w:val="Yltunniste"/>
    </w:pPr>
    <w:r>
      <w:rPr>
        <w:noProof/>
      </w:rPr>
      <w:drawing>
        <wp:anchor distT="0" distB="0" distL="114300" distR="114300" simplePos="0" relativeHeight="251650560" behindDoc="0" locked="0" layoutInCell="1" allowOverlap="1" wp14:anchorId="1ADAA8B4" wp14:editId="5186CF8A">
          <wp:simplePos x="0" y="0"/>
          <wp:positionH relativeFrom="page">
            <wp:posOffset>0</wp:posOffset>
          </wp:positionH>
          <wp:positionV relativeFrom="page">
            <wp:posOffset>1519</wp:posOffset>
          </wp:positionV>
          <wp:extent cx="7557135" cy="1625737"/>
          <wp:effectExtent l="19050" t="0" r="5715" b="0"/>
          <wp:wrapNone/>
          <wp:docPr id="40" name="Picture 9" descr="elementti_exportat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ti_exportattu.png"/>
                  <pic:cNvPicPr/>
                </pic:nvPicPr>
                <pic:blipFill>
                  <a:blip r:embed="rId1"/>
                  <a:stretch>
                    <a:fillRect/>
                  </a:stretch>
                </pic:blipFill>
                <pic:spPr>
                  <a:xfrm>
                    <a:off x="0" y="0"/>
                    <a:ext cx="7557135" cy="16257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1DA64A2"/>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6E2C2CE4"/>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EF146B4A"/>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4E26544"/>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3948D156"/>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660FE2"/>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14E4B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4CFE8E"/>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3E63DC"/>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F36C0630"/>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E80192"/>
    <w:multiLevelType w:val="multilevel"/>
    <w:tmpl w:val="040B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49142C6"/>
    <w:multiLevelType w:val="hybridMultilevel"/>
    <w:tmpl w:val="E9809B58"/>
    <w:lvl w:ilvl="0" w:tplc="128A7D0C">
      <w:start w:val="9"/>
      <w:numFmt w:val="decimal"/>
      <w:lvlText w:val="%1."/>
      <w:lvlJc w:val="left"/>
      <w:pPr>
        <w:ind w:left="720" w:hanging="360"/>
      </w:pPr>
    </w:lvl>
    <w:lvl w:ilvl="1" w:tplc="DC5AFBB4">
      <w:start w:val="1"/>
      <w:numFmt w:val="lowerLetter"/>
      <w:lvlText w:val="%2."/>
      <w:lvlJc w:val="left"/>
      <w:pPr>
        <w:ind w:left="1440" w:hanging="360"/>
      </w:pPr>
    </w:lvl>
    <w:lvl w:ilvl="2" w:tplc="DC5681AA">
      <w:start w:val="1"/>
      <w:numFmt w:val="lowerRoman"/>
      <w:lvlText w:val="%3."/>
      <w:lvlJc w:val="right"/>
      <w:pPr>
        <w:ind w:left="2160" w:hanging="180"/>
      </w:pPr>
    </w:lvl>
    <w:lvl w:ilvl="3" w:tplc="D856E9B2">
      <w:start w:val="1"/>
      <w:numFmt w:val="decimal"/>
      <w:lvlText w:val="%4."/>
      <w:lvlJc w:val="left"/>
      <w:pPr>
        <w:ind w:left="2880" w:hanging="360"/>
      </w:pPr>
    </w:lvl>
    <w:lvl w:ilvl="4" w:tplc="EA4E479E">
      <w:start w:val="1"/>
      <w:numFmt w:val="lowerLetter"/>
      <w:lvlText w:val="%5."/>
      <w:lvlJc w:val="left"/>
      <w:pPr>
        <w:ind w:left="3600" w:hanging="360"/>
      </w:pPr>
    </w:lvl>
    <w:lvl w:ilvl="5" w:tplc="D452F3FE">
      <w:start w:val="1"/>
      <w:numFmt w:val="lowerRoman"/>
      <w:lvlText w:val="%6."/>
      <w:lvlJc w:val="right"/>
      <w:pPr>
        <w:ind w:left="4320" w:hanging="180"/>
      </w:pPr>
    </w:lvl>
    <w:lvl w:ilvl="6" w:tplc="041CF038">
      <w:start w:val="1"/>
      <w:numFmt w:val="decimal"/>
      <w:lvlText w:val="%7."/>
      <w:lvlJc w:val="left"/>
      <w:pPr>
        <w:ind w:left="5040" w:hanging="360"/>
      </w:pPr>
    </w:lvl>
    <w:lvl w:ilvl="7" w:tplc="29642B72">
      <w:start w:val="1"/>
      <w:numFmt w:val="lowerLetter"/>
      <w:lvlText w:val="%8."/>
      <w:lvlJc w:val="left"/>
      <w:pPr>
        <w:ind w:left="5760" w:hanging="360"/>
      </w:pPr>
    </w:lvl>
    <w:lvl w:ilvl="8" w:tplc="3F680B2E">
      <w:start w:val="1"/>
      <w:numFmt w:val="lowerRoman"/>
      <w:lvlText w:val="%9."/>
      <w:lvlJc w:val="right"/>
      <w:pPr>
        <w:ind w:left="6480" w:hanging="180"/>
      </w:pPr>
    </w:lvl>
  </w:abstractNum>
  <w:abstractNum w:abstractNumId="12" w15:restartNumberingAfterBreak="0">
    <w:nsid w:val="33201D08"/>
    <w:multiLevelType w:val="hybridMultilevel"/>
    <w:tmpl w:val="0B701254"/>
    <w:lvl w:ilvl="0" w:tplc="9A92649E">
      <w:start w:val="8"/>
      <w:numFmt w:val="decimal"/>
      <w:lvlText w:val="%1."/>
      <w:lvlJc w:val="left"/>
      <w:pPr>
        <w:ind w:left="720" w:hanging="360"/>
      </w:pPr>
    </w:lvl>
    <w:lvl w:ilvl="1" w:tplc="954C2042">
      <w:start w:val="1"/>
      <w:numFmt w:val="lowerLetter"/>
      <w:lvlText w:val="%2."/>
      <w:lvlJc w:val="left"/>
      <w:pPr>
        <w:ind w:left="1440" w:hanging="360"/>
      </w:pPr>
    </w:lvl>
    <w:lvl w:ilvl="2" w:tplc="C5DE60F0">
      <w:start w:val="1"/>
      <w:numFmt w:val="lowerRoman"/>
      <w:lvlText w:val="%3."/>
      <w:lvlJc w:val="right"/>
      <w:pPr>
        <w:ind w:left="2160" w:hanging="180"/>
      </w:pPr>
    </w:lvl>
    <w:lvl w:ilvl="3" w:tplc="5D6C5916">
      <w:start w:val="1"/>
      <w:numFmt w:val="decimal"/>
      <w:lvlText w:val="%4."/>
      <w:lvlJc w:val="left"/>
      <w:pPr>
        <w:ind w:left="2880" w:hanging="360"/>
      </w:pPr>
    </w:lvl>
    <w:lvl w:ilvl="4" w:tplc="10085A6C">
      <w:start w:val="1"/>
      <w:numFmt w:val="lowerLetter"/>
      <w:lvlText w:val="%5."/>
      <w:lvlJc w:val="left"/>
      <w:pPr>
        <w:ind w:left="3600" w:hanging="360"/>
      </w:pPr>
    </w:lvl>
    <w:lvl w:ilvl="5" w:tplc="72081F00">
      <w:start w:val="1"/>
      <w:numFmt w:val="lowerRoman"/>
      <w:lvlText w:val="%6."/>
      <w:lvlJc w:val="right"/>
      <w:pPr>
        <w:ind w:left="4320" w:hanging="180"/>
      </w:pPr>
    </w:lvl>
    <w:lvl w:ilvl="6" w:tplc="C1E05530">
      <w:start w:val="1"/>
      <w:numFmt w:val="decimal"/>
      <w:lvlText w:val="%7."/>
      <w:lvlJc w:val="left"/>
      <w:pPr>
        <w:ind w:left="5040" w:hanging="360"/>
      </w:pPr>
    </w:lvl>
    <w:lvl w:ilvl="7" w:tplc="ACB8B23E">
      <w:start w:val="1"/>
      <w:numFmt w:val="lowerLetter"/>
      <w:lvlText w:val="%8."/>
      <w:lvlJc w:val="left"/>
      <w:pPr>
        <w:ind w:left="5760" w:hanging="360"/>
      </w:pPr>
    </w:lvl>
    <w:lvl w:ilvl="8" w:tplc="9182C7BA">
      <w:start w:val="1"/>
      <w:numFmt w:val="lowerRoman"/>
      <w:lvlText w:val="%9."/>
      <w:lvlJc w:val="right"/>
      <w:pPr>
        <w:ind w:left="6480" w:hanging="180"/>
      </w:pPr>
    </w:lvl>
  </w:abstractNum>
  <w:abstractNum w:abstractNumId="13" w15:restartNumberingAfterBreak="0">
    <w:nsid w:val="3B0C6BB7"/>
    <w:multiLevelType w:val="multilevel"/>
    <w:tmpl w:val="040B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E5D2781"/>
    <w:multiLevelType w:val="multilevel"/>
    <w:tmpl w:val="040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451E483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24E4472"/>
    <w:multiLevelType w:val="multilevel"/>
    <w:tmpl w:val="040B0023"/>
    <w:styleLink w:val="Artikkeliosa"/>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6193EEA"/>
    <w:multiLevelType w:val="hybridMultilevel"/>
    <w:tmpl w:val="A134BBE8"/>
    <w:lvl w:ilvl="0" w:tplc="5F580B50">
      <w:start w:val="7"/>
      <w:numFmt w:val="decimal"/>
      <w:lvlText w:val="%1."/>
      <w:lvlJc w:val="left"/>
      <w:pPr>
        <w:ind w:left="720" w:hanging="360"/>
      </w:pPr>
    </w:lvl>
    <w:lvl w:ilvl="1" w:tplc="651EC074">
      <w:start w:val="1"/>
      <w:numFmt w:val="lowerLetter"/>
      <w:lvlText w:val="%2."/>
      <w:lvlJc w:val="left"/>
      <w:pPr>
        <w:ind w:left="1440" w:hanging="360"/>
      </w:pPr>
    </w:lvl>
    <w:lvl w:ilvl="2" w:tplc="A5D8C26E">
      <w:start w:val="1"/>
      <w:numFmt w:val="lowerRoman"/>
      <w:lvlText w:val="%3."/>
      <w:lvlJc w:val="right"/>
      <w:pPr>
        <w:ind w:left="2160" w:hanging="180"/>
      </w:pPr>
    </w:lvl>
    <w:lvl w:ilvl="3" w:tplc="7D2C601A">
      <w:start w:val="1"/>
      <w:numFmt w:val="decimal"/>
      <w:lvlText w:val="%4."/>
      <w:lvlJc w:val="left"/>
      <w:pPr>
        <w:ind w:left="2880" w:hanging="360"/>
      </w:pPr>
    </w:lvl>
    <w:lvl w:ilvl="4" w:tplc="5DE0D778">
      <w:start w:val="1"/>
      <w:numFmt w:val="lowerLetter"/>
      <w:lvlText w:val="%5."/>
      <w:lvlJc w:val="left"/>
      <w:pPr>
        <w:ind w:left="3600" w:hanging="360"/>
      </w:pPr>
    </w:lvl>
    <w:lvl w:ilvl="5" w:tplc="ADA4F430">
      <w:start w:val="1"/>
      <w:numFmt w:val="lowerRoman"/>
      <w:lvlText w:val="%6."/>
      <w:lvlJc w:val="right"/>
      <w:pPr>
        <w:ind w:left="4320" w:hanging="180"/>
      </w:pPr>
    </w:lvl>
    <w:lvl w:ilvl="6" w:tplc="6D9C5D9C">
      <w:start w:val="1"/>
      <w:numFmt w:val="decimal"/>
      <w:lvlText w:val="%7."/>
      <w:lvlJc w:val="left"/>
      <w:pPr>
        <w:ind w:left="5040" w:hanging="360"/>
      </w:pPr>
    </w:lvl>
    <w:lvl w:ilvl="7" w:tplc="C296756C">
      <w:start w:val="1"/>
      <w:numFmt w:val="lowerLetter"/>
      <w:lvlText w:val="%8."/>
      <w:lvlJc w:val="left"/>
      <w:pPr>
        <w:ind w:left="5760" w:hanging="360"/>
      </w:pPr>
    </w:lvl>
    <w:lvl w:ilvl="8" w:tplc="3FC4B336">
      <w:start w:val="1"/>
      <w:numFmt w:val="lowerRoman"/>
      <w:lvlText w:val="%9."/>
      <w:lvlJc w:val="right"/>
      <w:pPr>
        <w:ind w:left="6480" w:hanging="180"/>
      </w:pPr>
    </w:lvl>
  </w:abstractNum>
  <w:abstractNum w:abstractNumId="18" w15:restartNumberingAfterBreak="0">
    <w:nsid w:val="582B2CD6"/>
    <w:multiLevelType w:val="hybridMultilevel"/>
    <w:tmpl w:val="AC64059A"/>
    <w:lvl w:ilvl="0" w:tplc="30C8C2AA">
      <w:start w:val="6"/>
      <w:numFmt w:val="decimal"/>
      <w:lvlText w:val="%1."/>
      <w:lvlJc w:val="left"/>
      <w:pPr>
        <w:ind w:left="720" w:hanging="360"/>
      </w:pPr>
    </w:lvl>
    <w:lvl w:ilvl="1" w:tplc="AD201A0A">
      <w:start w:val="1"/>
      <w:numFmt w:val="lowerLetter"/>
      <w:lvlText w:val="%2."/>
      <w:lvlJc w:val="left"/>
      <w:pPr>
        <w:ind w:left="1440" w:hanging="360"/>
      </w:pPr>
    </w:lvl>
    <w:lvl w:ilvl="2" w:tplc="759EB2BA">
      <w:start w:val="1"/>
      <w:numFmt w:val="lowerRoman"/>
      <w:lvlText w:val="%3."/>
      <w:lvlJc w:val="right"/>
      <w:pPr>
        <w:ind w:left="2160" w:hanging="180"/>
      </w:pPr>
    </w:lvl>
    <w:lvl w:ilvl="3" w:tplc="1856FF88">
      <w:start w:val="1"/>
      <w:numFmt w:val="decimal"/>
      <w:lvlText w:val="%4."/>
      <w:lvlJc w:val="left"/>
      <w:pPr>
        <w:ind w:left="2880" w:hanging="360"/>
      </w:pPr>
    </w:lvl>
    <w:lvl w:ilvl="4" w:tplc="C0FAE9DA">
      <w:start w:val="1"/>
      <w:numFmt w:val="lowerLetter"/>
      <w:lvlText w:val="%5."/>
      <w:lvlJc w:val="left"/>
      <w:pPr>
        <w:ind w:left="3600" w:hanging="360"/>
      </w:pPr>
    </w:lvl>
    <w:lvl w:ilvl="5" w:tplc="E3FCFFA6">
      <w:start w:val="1"/>
      <w:numFmt w:val="lowerRoman"/>
      <w:lvlText w:val="%6."/>
      <w:lvlJc w:val="right"/>
      <w:pPr>
        <w:ind w:left="4320" w:hanging="180"/>
      </w:pPr>
    </w:lvl>
    <w:lvl w:ilvl="6" w:tplc="36D86634">
      <w:start w:val="1"/>
      <w:numFmt w:val="decimal"/>
      <w:lvlText w:val="%7."/>
      <w:lvlJc w:val="left"/>
      <w:pPr>
        <w:ind w:left="5040" w:hanging="360"/>
      </w:pPr>
    </w:lvl>
    <w:lvl w:ilvl="7" w:tplc="51CC5C1A">
      <w:start w:val="1"/>
      <w:numFmt w:val="lowerLetter"/>
      <w:lvlText w:val="%8."/>
      <w:lvlJc w:val="left"/>
      <w:pPr>
        <w:ind w:left="5760" w:hanging="360"/>
      </w:pPr>
    </w:lvl>
    <w:lvl w:ilvl="8" w:tplc="CAD2778E">
      <w:start w:val="1"/>
      <w:numFmt w:val="lowerRoman"/>
      <w:lvlText w:val="%9."/>
      <w:lvlJc w:val="right"/>
      <w:pPr>
        <w:ind w:left="6480" w:hanging="180"/>
      </w:pPr>
    </w:lvl>
  </w:abstractNum>
  <w:abstractNum w:abstractNumId="19" w15:restartNumberingAfterBreak="0">
    <w:nsid w:val="600C6998"/>
    <w:multiLevelType w:val="hybridMultilevel"/>
    <w:tmpl w:val="61C8A986"/>
    <w:lvl w:ilvl="0" w:tplc="2BEC8750">
      <w:start w:val="2"/>
      <w:numFmt w:val="decimal"/>
      <w:lvlText w:val="%1."/>
      <w:lvlJc w:val="left"/>
      <w:pPr>
        <w:ind w:left="720" w:hanging="360"/>
      </w:pPr>
    </w:lvl>
    <w:lvl w:ilvl="1" w:tplc="9FBC709E">
      <w:start w:val="1"/>
      <w:numFmt w:val="lowerLetter"/>
      <w:lvlText w:val="%2."/>
      <w:lvlJc w:val="left"/>
      <w:pPr>
        <w:ind w:left="1440" w:hanging="360"/>
      </w:pPr>
    </w:lvl>
    <w:lvl w:ilvl="2" w:tplc="FA4E4B84">
      <w:start w:val="1"/>
      <w:numFmt w:val="lowerRoman"/>
      <w:lvlText w:val="%3."/>
      <w:lvlJc w:val="right"/>
      <w:pPr>
        <w:ind w:left="2160" w:hanging="180"/>
      </w:pPr>
    </w:lvl>
    <w:lvl w:ilvl="3" w:tplc="8E200716">
      <w:start w:val="1"/>
      <w:numFmt w:val="decimal"/>
      <w:lvlText w:val="%4."/>
      <w:lvlJc w:val="left"/>
      <w:pPr>
        <w:ind w:left="2880" w:hanging="360"/>
      </w:pPr>
    </w:lvl>
    <w:lvl w:ilvl="4" w:tplc="1CC624E2">
      <w:start w:val="1"/>
      <w:numFmt w:val="lowerLetter"/>
      <w:lvlText w:val="%5."/>
      <w:lvlJc w:val="left"/>
      <w:pPr>
        <w:ind w:left="3600" w:hanging="360"/>
      </w:pPr>
    </w:lvl>
    <w:lvl w:ilvl="5" w:tplc="50903DA6">
      <w:start w:val="1"/>
      <w:numFmt w:val="lowerRoman"/>
      <w:lvlText w:val="%6."/>
      <w:lvlJc w:val="right"/>
      <w:pPr>
        <w:ind w:left="4320" w:hanging="180"/>
      </w:pPr>
    </w:lvl>
    <w:lvl w:ilvl="6" w:tplc="96C20DF2">
      <w:start w:val="1"/>
      <w:numFmt w:val="decimal"/>
      <w:lvlText w:val="%7."/>
      <w:lvlJc w:val="left"/>
      <w:pPr>
        <w:ind w:left="5040" w:hanging="360"/>
      </w:pPr>
    </w:lvl>
    <w:lvl w:ilvl="7" w:tplc="652A8A00">
      <w:start w:val="1"/>
      <w:numFmt w:val="lowerLetter"/>
      <w:lvlText w:val="%8."/>
      <w:lvlJc w:val="left"/>
      <w:pPr>
        <w:ind w:left="5760" w:hanging="360"/>
      </w:pPr>
    </w:lvl>
    <w:lvl w:ilvl="8" w:tplc="B6406A44">
      <w:start w:val="1"/>
      <w:numFmt w:val="lowerRoman"/>
      <w:lvlText w:val="%9."/>
      <w:lvlJc w:val="right"/>
      <w:pPr>
        <w:ind w:left="6480" w:hanging="180"/>
      </w:pPr>
    </w:lvl>
  </w:abstractNum>
  <w:abstractNum w:abstractNumId="20" w15:restartNumberingAfterBreak="0">
    <w:nsid w:val="6C5E1CC3"/>
    <w:multiLevelType w:val="hybridMultilevel"/>
    <w:tmpl w:val="230267FC"/>
    <w:lvl w:ilvl="0" w:tplc="B616FE1A">
      <w:start w:val="4"/>
      <w:numFmt w:val="decimal"/>
      <w:lvlText w:val="%1."/>
      <w:lvlJc w:val="left"/>
      <w:pPr>
        <w:ind w:left="720" w:hanging="360"/>
      </w:pPr>
    </w:lvl>
    <w:lvl w:ilvl="1" w:tplc="D28857FE">
      <w:start w:val="1"/>
      <w:numFmt w:val="lowerLetter"/>
      <w:lvlText w:val="%2."/>
      <w:lvlJc w:val="left"/>
      <w:pPr>
        <w:ind w:left="1440" w:hanging="360"/>
      </w:pPr>
    </w:lvl>
    <w:lvl w:ilvl="2" w:tplc="36081B38">
      <w:start w:val="1"/>
      <w:numFmt w:val="lowerRoman"/>
      <w:lvlText w:val="%3."/>
      <w:lvlJc w:val="right"/>
      <w:pPr>
        <w:ind w:left="2160" w:hanging="180"/>
      </w:pPr>
    </w:lvl>
    <w:lvl w:ilvl="3" w:tplc="AE523582">
      <w:start w:val="1"/>
      <w:numFmt w:val="decimal"/>
      <w:lvlText w:val="%4."/>
      <w:lvlJc w:val="left"/>
      <w:pPr>
        <w:ind w:left="2880" w:hanging="360"/>
      </w:pPr>
    </w:lvl>
    <w:lvl w:ilvl="4" w:tplc="2B46881A">
      <w:start w:val="1"/>
      <w:numFmt w:val="lowerLetter"/>
      <w:lvlText w:val="%5."/>
      <w:lvlJc w:val="left"/>
      <w:pPr>
        <w:ind w:left="3600" w:hanging="360"/>
      </w:pPr>
    </w:lvl>
    <w:lvl w:ilvl="5" w:tplc="BD4CAF2A">
      <w:start w:val="1"/>
      <w:numFmt w:val="lowerRoman"/>
      <w:lvlText w:val="%6."/>
      <w:lvlJc w:val="right"/>
      <w:pPr>
        <w:ind w:left="4320" w:hanging="180"/>
      </w:pPr>
    </w:lvl>
    <w:lvl w:ilvl="6" w:tplc="86B8B244">
      <w:start w:val="1"/>
      <w:numFmt w:val="decimal"/>
      <w:lvlText w:val="%7."/>
      <w:lvlJc w:val="left"/>
      <w:pPr>
        <w:ind w:left="5040" w:hanging="360"/>
      </w:pPr>
    </w:lvl>
    <w:lvl w:ilvl="7" w:tplc="4CF23E7C">
      <w:start w:val="1"/>
      <w:numFmt w:val="lowerLetter"/>
      <w:lvlText w:val="%8."/>
      <w:lvlJc w:val="left"/>
      <w:pPr>
        <w:ind w:left="5760" w:hanging="360"/>
      </w:pPr>
    </w:lvl>
    <w:lvl w:ilvl="8" w:tplc="6D303FEE">
      <w:start w:val="1"/>
      <w:numFmt w:val="lowerRoman"/>
      <w:lvlText w:val="%9."/>
      <w:lvlJc w:val="right"/>
      <w:pPr>
        <w:ind w:left="6480" w:hanging="180"/>
      </w:pPr>
    </w:lvl>
  </w:abstractNum>
  <w:abstractNum w:abstractNumId="21" w15:restartNumberingAfterBreak="0">
    <w:nsid w:val="742D4162"/>
    <w:multiLevelType w:val="hybridMultilevel"/>
    <w:tmpl w:val="12F23380"/>
    <w:lvl w:ilvl="0" w:tplc="42122AFE">
      <w:start w:val="5"/>
      <w:numFmt w:val="decimal"/>
      <w:lvlText w:val="%1."/>
      <w:lvlJc w:val="left"/>
      <w:pPr>
        <w:ind w:left="720" w:hanging="360"/>
      </w:pPr>
    </w:lvl>
    <w:lvl w:ilvl="1" w:tplc="BBB24FA2">
      <w:start w:val="1"/>
      <w:numFmt w:val="lowerLetter"/>
      <w:lvlText w:val="%2."/>
      <w:lvlJc w:val="left"/>
      <w:pPr>
        <w:ind w:left="1440" w:hanging="360"/>
      </w:pPr>
    </w:lvl>
    <w:lvl w:ilvl="2" w:tplc="53DED518">
      <w:start w:val="1"/>
      <w:numFmt w:val="lowerRoman"/>
      <w:lvlText w:val="%3."/>
      <w:lvlJc w:val="right"/>
      <w:pPr>
        <w:ind w:left="2160" w:hanging="180"/>
      </w:pPr>
    </w:lvl>
    <w:lvl w:ilvl="3" w:tplc="A74A360E">
      <w:start w:val="1"/>
      <w:numFmt w:val="decimal"/>
      <w:lvlText w:val="%4."/>
      <w:lvlJc w:val="left"/>
      <w:pPr>
        <w:ind w:left="2880" w:hanging="360"/>
      </w:pPr>
    </w:lvl>
    <w:lvl w:ilvl="4" w:tplc="1716046A">
      <w:start w:val="1"/>
      <w:numFmt w:val="lowerLetter"/>
      <w:lvlText w:val="%5."/>
      <w:lvlJc w:val="left"/>
      <w:pPr>
        <w:ind w:left="3600" w:hanging="360"/>
      </w:pPr>
    </w:lvl>
    <w:lvl w:ilvl="5" w:tplc="9D229EEC">
      <w:start w:val="1"/>
      <w:numFmt w:val="lowerRoman"/>
      <w:lvlText w:val="%6."/>
      <w:lvlJc w:val="right"/>
      <w:pPr>
        <w:ind w:left="4320" w:hanging="180"/>
      </w:pPr>
    </w:lvl>
    <w:lvl w:ilvl="6" w:tplc="5BA649A2">
      <w:start w:val="1"/>
      <w:numFmt w:val="decimal"/>
      <w:lvlText w:val="%7."/>
      <w:lvlJc w:val="left"/>
      <w:pPr>
        <w:ind w:left="5040" w:hanging="360"/>
      </w:pPr>
    </w:lvl>
    <w:lvl w:ilvl="7" w:tplc="255CA08C">
      <w:start w:val="1"/>
      <w:numFmt w:val="lowerLetter"/>
      <w:lvlText w:val="%8."/>
      <w:lvlJc w:val="left"/>
      <w:pPr>
        <w:ind w:left="5760" w:hanging="360"/>
      </w:pPr>
    </w:lvl>
    <w:lvl w:ilvl="8" w:tplc="ACC452DA">
      <w:start w:val="1"/>
      <w:numFmt w:val="lowerRoman"/>
      <w:lvlText w:val="%9."/>
      <w:lvlJc w:val="right"/>
      <w:pPr>
        <w:ind w:left="6480" w:hanging="180"/>
      </w:pPr>
    </w:lvl>
  </w:abstractNum>
  <w:abstractNum w:abstractNumId="22" w15:restartNumberingAfterBreak="0">
    <w:nsid w:val="7D307E82"/>
    <w:multiLevelType w:val="hybridMultilevel"/>
    <w:tmpl w:val="34CA9BEE"/>
    <w:lvl w:ilvl="0" w:tplc="7A6CFC9C">
      <w:start w:val="3"/>
      <w:numFmt w:val="decimal"/>
      <w:lvlText w:val="%1."/>
      <w:lvlJc w:val="left"/>
      <w:pPr>
        <w:ind w:left="720" w:hanging="360"/>
      </w:pPr>
    </w:lvl>
    <w:lvl w:ilvl="1" w:tplc="7E3E8C06">
      <w:start w:val="1"/>
      <w:numFmt w:val="lowerLetter"/>
      <w:lvlText w:val="%2."/>
      <w:lvlJc w:val="left"/>
      <w:pPr>
        <w:ind w:left="1440" w:hanging="360"/>
      </w:pPr>
    </w:lvl>
    <w:lvl w:ilvl="2" w:tplc="6952CF5A">
      <w:start w:val="1"/>
      <w:numFmt w:val="lowerRoman"/>
      <w:lvlText w:val="%3."/>
      <w:lvlJc w:val="right"/>
      <w:pPr>
        <w:ind w:left="2160" w:hanging="180"/>
      </w:pPr>
    </w:lvl>
    <w:lvl w:ilvl="3" w:tplc="4DDA12E0">
      <w:start w:val="1"/>
      <w:numFmt w:val="decimal"/>
      <w:lvlText w:val="%4."/>
      <w:lvlJc w:val="left"/>
      <w:pPr>
        <w:ind w:left="2880" w:hanging="360"/>
      </w:pPr>
    </w:lvl>
    <w:lvl w:ilvl="4" w:tplc="85E886DC">
      <w:start w:val="1"/>
      <w:numFmt w:val="lowerLetter"/>
      <w:lvlText w:val="%5."/>
      <w:lvlJc w:val="left"/>
      <w:pPr>
        <w:ind w:left="3600" w:hanging="360"/>
      </w:pPr>
    </w:lvl>
    <w:lvl w:ilvl="5" w:tplc="1532A7AE">
      <w:start w:val="1"/>
      <w:numFmt w:val="lowerRoman"/>
      <w:lvlText w:val="%6."/>
      <w:lvlJc w:val="right"/>
      <w:pPr>
        <w:ind w:left="4320" w:hanging="180"/>
      </w:pPr>
    </w:lvl>
    <w:lvl w:ilvl="6" w:tplc="580E619C">
      <w:start w:val="1"/>
      <w:numFmt w:val="decimal"/>
      <w:lvlText w:val="%7."/>
      <w:lvlJc w:val="left"/>
      <w:pPr>
        <w:ind w:left="5040" w:hanging="360"/>
      </w:pPr>
    </w:lvl>
    <w:lvl w:ilvl="7" w:tplc="3C32DC22">
      <w:start w:val="1"/>
      <w:numFmt w:val="lowerLetter"/>
      <w:lvlText w:val="%8."/>
      <w:lvlJc w:val="left"/>
      <w:pPr>
        <w:ind w:left="5760" w:hanging="360"/>
      </w:pPr>
    </w:lvl>
    <w:lvl w:ilvl="8" w:tplc="C2108F60">
      <w:start w:val="1"/>
      <w:numFmt w:val="lowerRoman"/>
      <w:lvlText w:val="%9."/>
      <w:lvlJc w:val="right"/>
      <w:pPr>
        <w:ind w:left="6480" w:hanging="180"/>
      </w:pPr>
    </w:lvl>
  </w:abstractNum>
  <w:abstractNum w:abstractNumId="23" w15:restartNumberingAfterBreak="0">
    <w:nsid w:val="7E5E334D"/>
    <w:multiLevelType w:val="multilevel"/>
    <w:tmpl w:val="040B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3"/>
  </w:num>
  <w:num w:numId="3">
    <w:abstractNumId w:val="23"/>
  </w:num>
  <w:num w:numId="4">
    <w:abstractNumId w:val="15"/>
  </w:num>
  <w:num w:numId="5">
    <w:abstractNumId w:val="1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1"/>
  </w:num>
  <w:num w:numId="28">
    <w:abstractNumId w:val="12"/>
  </w:num>
  <w:num w:numId="29">
    <w:abstractNumId w:val="17"/>
  </w:num>
  <w:num w:numId="30">
    <w:abstractNumId w:val="18"/>
  </w:num>
  <w:num w:numId="31">
    <w:abstractNumId w:val="21"/>
  </w:num>
  <w:num w:numId="32">
    <w:abstractNumId w:val="20"/>
  </w:num>
  <w:num w:numId="33">
    <w:abstractNumId w:val="2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lickAndTypeStyle w:val="Leipi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4EE"/>
    <w:rsid w:val="000023ED"/>
    <w:rsid w:val="00003F10"/>
    <w:rsid w:val="00013773"/>
    <w:rsid w:val="000234BE"/>
    <w:rsid w:val="00025D02"/>
    <w:rsid w:val="0003624F"/>
    <w:rsid w:val="00040247"/>
    <w:rsid w:val="000421C4"/>
    <w:rsid w:val="00047349"/>
    <w:rsid w:val="000529DE"/>
    <w:rsid w:val="00084639"/>
    <w:rsid w:val="00097C9F"/>
    <w:rsid w:val="000A15CD"/>
    <w:rsid w:val="000B22B4"/>
    <w:rsid w:val="000B2323"/>
    <w:rsid w:val="000B6DE6"/>
    <w:rsid w:val="000D702D"/>
    <w:rsid w:val="000D7B14"/>
    <w:rsid w:val="000E1316"/>
    <w:rsid w:val="000E5757"/>
    <w:rsid w:val="001001D0"/>
    <w:rsid w:val="00103EAD"/>
    <w:rsid w:val="00105704"/>
    <w:rsid w:val="00107D4D"/>
    <w:rsid w:val="00112D82"/>
    <w:rsid w:val="001146EC"/>
    <w:rsid w:val="001160B8"/>
    <w:rsid w:val="00116C06"/>
    <w:rsid w:val="00133A94"/>
    <w:rsid w:val="001378F8"/>
    <w:rsid w:val="00140717"/>
    <w:rsid w:val="00140C26"/>
    <w:rsid w:val="00155C22"/>
    <w:rsid w:val="001568CB"/>
    <w:rsid w:val="001601AD"/>
    <w:rsid w:val="00160F15"/>
    <w:rsid w:val="00175287"/>
    <w:rsid w:val="00181125"/>
    <w:rsid w:val="001831E9"/>
    <w:rsid w:val="0019395A"/>
    <w:rsid w:val="0019717E"/>
    <w:rsid w:val="00197C37"/>
    <w:rsid w:val="001B1711"/>
    <w:rsid w:val="001B1B7C"/>
    <w:rsid w:val="001B6529"/>
    <w:rsid w:val="001C15DE"/>
    <w:rsid w:val="001C174D"/>
    <w:rsid w:val="001C5362"/>
    <w:rsid w:val="001D147B"/>
    <w:rsid w:val="001D18EE"/>
    <w:rsid w:val="001D219E"/>
    <w:rsid w:val="001E6B89"/>
    <w:rsid w:val="001F14FF"/>
    <w:rsid w:val="001F21AC"/>
    <w:rsid w:val="00206AFB"/>
    <w:rsid w:val="00207964"/>
    <w:rsid w:val="00212971"/>
    <w:rsid w:val="00216EA7"/>
    <w:rsid w:val="002227C6"/>
    <w:rsid w:val="00224DDD"/>
    <w:rsid w:val="00224F2D"/>
    <w:rsid w:val="00230FF3"/>
    <w:rsid w:val="0023511A"/>
    <w:rsid w:val="00236907"/>
    <w:rsid w:val="00243260"/>
    <w:rsid w:val="00254804"/>
    <w:rsid w:val="00260131"/>
    <w:rsid w:val="002655EC"/>
    <w:rsid w:val="00283B96"/>
    <w:rsid w:val="00286ABF"/>
    <w:rsid w:val="00287A6E"/>
    <w:rsid w:val="00292CEC"/>
    <w:rsid w:val="00295476"/>
    <w:rsid w:val="002956FE"/>
    <w:rsid w:val="00296257"/>
    <w:rsid w:val="002A08F9"/>
    <w:rsid w:val="002A5176"/>
    <w:rsid w:val="002A58E7"/>
    <w:rsid w:val="002A5E97"/>
    <w:rsid w:val="002C0F57"/>
    <w:rsid w:val="002D0534"/>
    <w:rsid w:val="002D52E3"/>
    <w:rsid w:val="002D7CCA"/>
    <w:rsid w:val="002E638E"/>
    <w:rsid w:val="00302945"/>
    <w:rsid w:val="00313A3B"/>
    <w:rsid w:val="00317FDC"/>
    <w:rsid w:val="00320E51"/>
    <w:rsid w:val="00330140"/>
    <w:rsid w:val="00344E40"/>
    <w:rsid w:val="0035303C"/>
    <w:rsid w:val="00365BAA"/>
    <w:rsid w:val="00370F7A"/>
    <w:rsid w:val="003724F0"/>
    <w:rsid w:val="00376BA8"/>
    <w:rsid w:val="00382F28"/>
    <w:rsid w:val="00385A99"/>
    <w:rsid w:val="003B00F4"/>
    <w:rsid w:val="003C108C"/>
    <w:rsid w:val="003C47BC"/>
    <w:rsid w:val="003C61F5"/>
    <w:rsid w:val="003D1D63"/>
    <w:rsid w:val="003E2C19"/>
    <w:rsid w:val="003E2C25"/>
    <w:rsid w:val="003E4E42"/>
    <w:rsid w:val="003E6BF1"/>
    <w:rsid w:val="003F23A6"/>
    <w:rsid w:val="003F5A8D"/>
    <w:rsid w:val="003F6BE0"/>
    <w:rsid w:val="004004A8"/>
    <w:rsid w:val="00410A23"/>
    <w:rsid w:val="004132BC"/>
    <w:rsid w:val="004178A4"/>
    <w:rsid w:val="0042399B"/>
    <w:rsid w:val="00424884"/>
    <w:rsid w:val="00430477"/>
    <w:rsid w:val="00431EFB"/>
    <w:rsid w:val="00437BA4"/>
    <w:rsid w:val="00444D8F"/>
    <w:rsid w:val="00451DBE"/>
    <w:rsid w:val="0045592E"/>
    <w:rsid w:val="00473693"/>
    <w:rsid w:val="00480247"/>
    <w:rsid w:val="004844FB"/>
    <w:rsid w:val="00494100"/>
    <w:rsid w:val="004A1B2D"/>
    <w:rsid w:val="004B3A82"/>
    <w:rsid w:val="004D42B2"/>
    <w:rsid w:val="004D5C2E"/>
    <w:rsid w:val="004D68FF"/>
    <w:rsid w:val="004D6ECD"/>
    <w:rsid w:val="004D728A"/>
    <w:rsid w:val="004F75A1"/>
    <w:rsid w:val="00517587"/>
    <w:rsid w:val="005222AD"/>
    <w:rsid w:val="00531DE1"/>
    <w:rsid w:val="00532067"/>
    <w:rsid w:val="00544972"/>
    <w:rsid w:val="00546A11"/>
    <w:rsid w:val="00547F0B"/>
    <w:rsid w:val="00552CB9"/>
    <w:rsid w:val="00552DCF"/>
    <w:rsid w:val="00557B47"/>
    <w:rsid w:val="00571544"/>
    <w:rsid w:val="0059492C"/>
    <w:rsid w:val="005A7369"/>
    <w:rsid w:val="005D0D4C"/>
    <w:rsid w:val="005D455C"/>
    <w:rsid w:val="005E3B52"/>
    <w:rsid w:val="005E5BBF"/>
    <w:rsid w:val="005E5E57"/>
    <w:rsid w:val="005E6A3E"/>
    <w:rsid w:val="005E6EA0"/>
    <w:rsid w:val="005F3C2C"/>
    <w:rsid w:val="005F6F34"/>
    <w:rsid w:val="005F7623"/>
    <w:rsid w:val="006034A7"/>
    <w:rsid w:val="00603AE9"/>
    <w:rsid w:val="006050BB"/>
    <w:rsid w:val="00607042"/>
    <w:rsid w:val="00615472"/>
    <w:rsid w:val="00620441"/>
    <w:rsid w:val="00621C02"/>
    <w:rsid w:val="00630033"/>
    <w:rsid w:val="00635870"/>
    <w:rsid w:val="00646F5A"/>
    <w:rsid w:val="0065632D"/>
    <w:rsid w:val="006637E5"/>
    <w:rsid w:val="00663A8D"/>
    <w:rsid w:val="0067066C"/>
    <w:rsid w:val="00672C81"/>
    <w:rsid w:val="00675787"/>
    <w:rsid w:val="006811FE"/>
    <w:rsid w:val="0068352D"/>
    <w:rsid w:val="00683DE8"/>
    <w:rsid w:val="00692008"/>
    <w:rsid w:val="00696824"/>
    <w:rsid w:val="00697C05"/>
    <w:rsid w:val="006B1362"/>
    <w:rsid w:val="006C3FD7"/>
    <w:rsid w:val="006C7F3D"/>
    <w:rsid w:val="006E21F1"/>
    <w:rsid w:val="006E38BA"/>
    <w:rsid w:val="006E610C"/>
    <w:rsid w:val="006F77FF"/>
    <w:rsid w:val="00704B7B"/>
    <w:rsid w:val="00706268"/>
    <w:rsid w:val="00713BC0"/>
    <w:rsid w:val="007219EE"/>
    <w:rsid w:val="00721A6F"/>
    <w:rsid w:val="00735142"/>
    <w:rsid w:val="0073560C"/>
    <w:rsid w:val="00737D6B"/>
    <w:rsid w:val="00740465"/>
    <w:rsid w:val="00742FB1"/>
    <w:rsid w:val="007502A3"/>
    <w:rsid w:val="0075658C"/>
    <w:rsid w:val="007663F1"/>
    <w:rsid w:val="00766CAA"/>
    <w:rsid w:val="00772465"/>
    <w:rsid w:val="007732BF"/>
    <w:rsid w:val="00782664"/>
    <w:rsid w:val="0078628B"/>
    <w:rsid w:val="0078691A"/>
    <w:rsid w:val="00791243"/>
    <w:rsid w:val="00794DFE"/>
    <w:rsid w:val="007C59EF"/>
    <w:rsid w:val="007C5A79"/>
    <w:rsid w:val="007D7241"/>
    <w:rsid w:val="007E3741"/>
    <w:rsid w:val="007E37FF"/>
    <w:rsid w:val="007F41B8"/>
    <w:rsid w:val="00803C32"/>
    <w:rsid w:val="00816258"/>
    <w:rsid w:val="008173CA"/>
    <w:rsid w:val="00822533"/>
    <w:rsid w:val="00822860"/>
    <w:rsid w:val="008244D0"/>
    <w:rsid w:val="0082486C"/>
    <w:rsid w:val="008273CC"/>
    <w:rsid w:val="00831DBF"/>
    <w:rsid w:val="008409D0"/>
    <w:rsid w:val="00841023"/>
    <w:rsid w:val="00844718"/>
    <w:rsid w:val="00852555"/>
    <w:rsid w:val="00852CDA"/>
    <w:rsid w:val="00855F62"/>
    <w:rsid w:val="00862B49"/>
    <w:rsid w:val="0086670B"/>
    <w:rsid w:val="00866CC6"/>
    <w:rsid w:val="00874F2C"/>
    <w:rsid w:val="008806D5"/>
    <w:rsid w:val="00881C49"/>
    <w:rsid w:val="008826F9"/>
    <w:rsid w:val="00882D13"/>
    <w:rsid w:val="00884E6B"/>
    <w:rsid w:val="00887980"/>
    <w:rsid w:val="00894963"/>
    <w:rsid w:val="00897E86"/>
    <w:rsid w:val="008A563A"/>
    <w:rsid w:val="008B1511"/>
    <w:rsid w:val="008B5822"/>
    <w:rsid w:val="008D2978"/>
    <w:rsid w:val="008D68A7"/>
    <w:rsid w:val="008E418B"/>
    <w:rsid w:val="008E5AD8"/>
    <w:rsid w:val="008E67DD"/>
    <w:rsid w:val="008F2881"/>
    <w:rsid w:val="009066B0"/>
    <w:rsid w:val="00910AC9"/>
    <w:rsid w:val="009110BF"/>
    <w:rsid w:val="00912B04"/>
    <w:rsid w:val="00913843"/>
    <w:rsid w:val="00922C37"/>
    <w:rsid w:val="009278D8"/>
    <w:rsid w:val="009308D5"/>
    <w:rsid w:val="00930D0D"/>
    <w:rsid w:val="009312A5"/>
    <w:rsid w:val="0093565E"/>
    <w:rsid w:val="00936A6E"/>
    <w:rsid w:val="00937010"/>
    <w:rsid w:val="00937154"/>
    <w:rsid w:val="0094088D"/>
    <w:rsid w:val="00941929"/>
    <w:rsid w:val="00955368"/>
    <w:rsid w:val="0095736B"/>
    <w:rsid w:val="00967E66"/>
    <w:rsid w:val="009717C2"/>
    <w:rsid w:val="0098014E"/>
    <w:rsid w:val="00985F4E"/>
    <w:rsid w:val="0098656C"/>
    <w:rsid w:val="0099594B"/>
    <w:rsid w:val="009A271B"/>
    <w:rsid w:val="009A2B57"/>
    <w:rsid w:val="009A3007"/>
    <w:rsid w:val="009A3D48"/>
    <w:rsid w:val="009A7259"/>
    <w:rsid w:val="009A7462"/>
    <w:rsid w:val="009B311B"/>
    <w:rsid w:val="009B4092"/>
    <w:rsid w:val="009C1E09"/>
    <w:rsid w:val="009C2335"/>
    <w:rsid w:val="009E0199"/>
    <w:rsid w:val="009E666C"/>
    <w:rsid w:val="009F3935"/>
    <w:rsid w:val="009F7EDF"/>
    <w:rsid w:val="00A02620"/>
    <w:rsid w:val="00A065BC"/>
    <w:rsid w:val="00A15D5E"/>
    <w:rsid w:val="00A25109"/>
    <w:rsid w:val="00A41EBF"/>
    <w:rsid w:val="00A4537C"/>
    <w:rsid w:val="00A51D40"/>
    <w:rsid w:val="00A56CB9"/>
    <w:rsid w:val="00A64F2C"/>
    <w:rsid w:val="00A657B9"/>
    <w:rsid w:val="00A77FF0"/>
    <w:rsid w:val="00A8456C"/>
    <w:rsid w:val="00A87EE3"/>
    <w:rsid w:val="00A97748"/>
    <w:rsid w:val="00AA2EDB"/>
    <w:rsid w:val="00AB1159"/>
    <w:rsid w:val="00AB6110"/>
    <w:rsid w:val="00AC6E7E"/>
    <w:rsid w:val="00AD0261"/>
    <w:rsid w:val="00AD0893"/>
    <w:rsid w:val="00AD428D"/>
    <w:rsid w:val="00AD5624"/>
    <w:rsid w:val="00AE44CC"/>
    <w:rsid w:val="00AE4879"/>
    <w:rsid w:val="00AE65FE"/>
    <w:rsid w:val="00AF2AE1"/>
    <w:rsid w:val="00AF3FB7"/>
    <w:rsid w:val="00AF5A7D"/>
    <w:rsid w:val="00AF6FC1"/>
    <w:rsid w:val="00AF733E"/>
    <w:rsid w:val="00B04871"/>
    <w:rsid w:val="00B10EE2"/>
    <w:rsid w:val="00B13689"/>
    <w:rsid w:val="00B26C9F"/>
    <w:rsid w:val="00B30098"/>
    <w:rsid w:val="00B35202"/>
    <w:rsid w:val="00B35415"/>
    <w:rsid w:val="00B46AFB"/>
    <w:rsid w:val="00B754E9"/>
    <w:rsid w:val="00B7579B"/>
    <w:rsid w:val="00B8061D"/>
    <w:rsid w:val="00B826C8"/>
    <w:rsid w:val="00B836F9"/>
    <w:rsid w:val="00B84014"/>
    <w:rsid w:val="00B84558"/>
    <w:rsid w:val="00B85797"/>
    <w:rsid w:val="00B95EB5"/>
    <w:rsid w:val="00B96BD8"/>
    <w:rsid w:val="00BA1192"/>
    <w:rsid w:val="00BA1470"/>
    <w:rsid w:val="00BA37B4"/>
    <w:rsid w:val="00BB0020"/>
    <w:rsid w:val="00BB4856"/>
    <w:rsid w:val="00BB6A9C"/>
    <w:rsid w:val="00BD212C"/>
    <w:rsid w:val="00BD33D3"/>
    <w:rsid w:val="00BE29D6"/>
    <w:rsid w:val="00C019EB"/>
    <w:rsid w:val="00C07759"/>
    <w:rsid w:val="00C128A3"/>
    <w:rsid w:val="00C415DC"/>
    <w:rsid w:val="00C425B7"/>
    <w:rsid w:val="00C4292A"/>
    <w:rsid w:val="00C42C75"/>
    <w:rsid w:val="00C438AC"/>
    <w:rsid w:val="00C52967"/>
    <w:rsid w:val="00C56AE2"/>
    <w:rsid w:val="00C5771F"/>
    <w:rsid w:val="00C6183C"/>
    <w:rsid w:val="00C649D5"/>
    <w:rsid w:val="00C656B6"/>
    <w:rsid w:val="00C7342E"/>
    <w:rsid w:val="00C77D9C"/>
    <w:rsid w:val="00C821D0"/>
    <w:rsid w:val="00C8311C"/>
    <w:rsid w:val="00C860C9"/>
    <w:rsid w:val="00C86449"/>
    <w:rsid w:val="00C86947"/>
    <w:rsid w:val="00C92B9C"/>
    <w:rsid w:val="00C96750"/>
    <w:rsid w:val="00CA2A8C"/>
    <w:rsid w:val="00CB05DE"/>
    <w:rsid w:val="00CB1C8E"/>
    <w:rsid w:val="00CB3E0C"/>
    <w:rsid w:val="00CB4F3C"/>
    <w:rsid w:val="00CC7801"/>
    <w:rsid w:val="00CF0A82"/>
    <w:rsid w:val="00CF4571"/>
    <w:rsid w:val="00D01048"/>
    <w:rsid w:val="00D02F1B"/>
    <w:rsid w:val="00D137A0"/>
    <w:rsid w:val="00D15D6B"/>
    <w:rsid w:val="00D21324"/>
    <w:rsid w:val="00D23E27"/>
    <w:rsid w:val="00D40DA5"/>
    <w:rsid w:val="00D44813"/>
    <w:rsid w:val="00D47375"/>
    <w:rsid w:val="00D526CD"/>
    <w:rsid w:val="00D62736"/>
    <w:rsid w:val="00D653B8"/>
    <w:rsid w:val="00D7697F"/>
    <w:rsid w:val="00D815D4"/>
    <w:rsid w:val="00D81E22"/>
    <w:rsid w:val="00DA5A87"/>
    <w:rsid w:val="00DB13C0"/>
    <w:rsid w:val="00DB7D62"/>
    <w:rsid w:val="00DC1093"/>
    <w:rsid w:val="00DC4485"/>
    <w:rsid w:val="00DE1437"/>
    <w:rsid w:val="00DE35BF"/>
    <w:rsid w:val="00DE4AB8"/>
    <w:rsid w:val="00DF0454"/>
    <w:rsid w:val="00DF28D2"/>
    <w:rsid w:val="00E02A32"/>
    <w:rsid w:val="00E04B15"/>
    <w:rsid w:val="00E1246C"/>
    <w:rsid w:val="00E14157"/>
    <w:rsid w:val="00E15204"/>
    <w:rsid w:val="00E253D2"/>
    <w:rsid w:val="00E37375"/>
    <w:rsid w:val="00E47B6E"/>
    <w:rsid w:val="00E53949"/>
    <w:rsid w:val="00E548FD"/>
    <w:rsid w:val="00E57768"/>
    <w:rsid w:val="00E6215A"/>
    <w:rsid w:val="00E67E3F"/>
    <w:rsid w:val="00E70D70"/>
    <w:rsid w:val="00E71F5D"/>
    <w:rsid w:val="00E76840"/>
    <w:rsid w:val="00E76B17"/>
    <w:rsid w:val="00E802AF"/>
    <w:rsid w:val="00E8660E"/>
    <w:rsid w:val="00E93D0F"/>
    <w:rsid w:val="00EB09CD"/>
    <w:rsid w:val="00EB13EC"/>
    <w:rsid w:val="00EB393B"/>
    <w:rsid w:val="00EC30DD"/>
    <w:rsid w:val="00EE0657"/>
    <w:rsid w:val="00EE0715"/>
    <w:rsid w:val="00EE1EF3"/>
    <w:rsid w:val="00EE206E"/>
    <w:rsid w:val="00EF3070"/>
    <w:rsid w:val="00EF6284"/>
    <w:rsid w:val="00F05B91"/>
    <w:rsid w:val="00F10FEC"/>
    <w:rsid w:val="00F30ACC"/>
    <w:rsid w:val="00F3267D"/>
    <w:rsid w:val="00F32AF5"/>
    <w:rsid w:val="00F34009"/>
    <w:rsid w:val="00F37292"/>
    <w:rsid w:val="00F43889"/>
    <w:rsid w:val="00F46EA4"/>
    <w:rsid w:val="00F52F48"/>
    <w:rsid w:val="00F663D4"/>
    <w:rsid w:val="00F67274"/>
    <w:rsid w:val="00F71878"/>
    <w:rsid w:val="00F94E66"/>
    <w:rsid w:val="00FB209C"/>
    <w:rsid w:val="00FD34EE"/>
    <w:rsid w:val="00FD65F5"/>
    <w:rsid w:val="00FF6C3A"/>
    <w:rsid w:val="00FF7B4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5BC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7">
    <w:lsdException w:name="Normal" w:qFormat="1"/>
    <w:lsdException w:name="heading 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ali">
    <w:name w:val="Normal"/>
    <w:semiHidden/>
    <w:qFormat/>
    <w:rsid w:val="002A5E97"/>
    <w:rPr>
      <w:rFonts w:ascii="Verdana" w:hAnsi="Verdana"/>
      <w:sz w:val="24"/>
      <w:szCs w:val="24"/>
    </w:rPr>
  </w:style>
  <w:style w:type="paragraph" w:styleId="Otsikko1">
    <w:name w:val="heading 1"/>
    <w:next w:val="Leipis"/>
    <w:link w:val="Otsikko1Char"/>
    <w:autoRedefine/>
    <w:qFormat/>
    <w:rsid w:val="00E71F5D"/>
    <w:pPr>
      <w:keepNext/>
      <w:suppressAutoHyphens/>
      <w:jc w:val="center"/>
      <w:outlineLvl w:val="0"/>
    </w:pPr>
    <w:rPr>
      <w:rFonts w:asciiTheme="minorHAnsi" w:hAnsiTheme="minorHAnsi" w:cstheme="minorHAnsi"/>
      <w:b/>
      <w:bCs/>
      <w:noProof/>
      <w:kern w:val="32"/>
      <w:sz w:val="24"/>
      <w:szCs w:val="24"/>
    </w:rPr>
  </w:style>
  <w:style w:type="paragraph" w:styleId="Otsikko2">
    <w:name w:val="heading 2"/>
    <w:basedOn w:val="Otsikko1"/>
    <w:next w:val="Leipis"/>
    <w:autoRedefine/>
    <w:rsid w:val="002A5E97"/>
    <w:pPr>
      <w:spacing w:before="120" w:after="60"/>
      <w:outlineLvl w:val="1"/>
    </w:pPr>
    <w:rPr>
      <w:bCs w:val="0"/>
      <w:iCs/>
      <w:sz w:val="22"/>
      <w:szCs w:val="28"/>
    </w:rPr>
  </w:style>
  <w:style w:type="paragraph" w:styleId="Otsikko3">
    <w:name w:val="heading 3"/>
    <w:basedOn w:val="Normaali"/>
    <w:next w:val="Normaali"/>
    <w:semiHidden/>
    <w:qFormat/>
    <w:rsid w:val="00D81E22"/>
    <w:pPr>
      <w:keepNext/>
      <w:spacing w:before="240" w:after="60"/>
      <w:outlineLvl w:val="2"/>
    </w:pPr>
    <w:rPr>
      <w:rFonts w:ascii="Arial" w:hAnsi="Arial" w:cs="Arial"/>
      <w:b/>
      <w:bCs/>
      <w:sz w:val="26"/>
      <w:szCs w:val="26"/>
    </w:rPr>
  </w:style>
  <w:style w:type="paragraph" w:styleId="Otsikko4">
    <w:name w:val="heading 4"/>
    <w:basedOn w:val="Normaali"/>
    <w:next w:val="Normaali"/>
    <w:semiHidden/>
    <w:qFormat/>
    <w:rsid w:val="00D81E22"/>
    <w:pPr>
      <w:keepNext/>
      <w:spacing w:before="240" w:after="60"/>
      <w:outlineLvl w:val="3"/>
    </w:pPr>
    <w:rPr>
      <w:b/>
      <w:bCs/>
      <w:sz w:val="28"/>
      <w:szCs w:val="28"/>
    </w:rPr>
  </w:style>
  <w:style w:type="paragraph" w:styleId="Otsikko5">
    <w:name w:val="heading 5"/>
    <w:basedOn w:val="Normaali"/>
    <w:next w:val="Normaali"/>
    <w:semiHidden/>
    <w:qFormat/>
    <w:rsid w:val="00D81E22"/>
    <w:pPr>
      <w:spacing w:before="240" w:after="60"/>
      <w:outlineLvl w:val="4"/>
    </w:pPr>
    <w:rPr>
      <w:b/>
      <w:bCs/>
      <w:i/>
      <w:iCs/>
      <w:sz w:val="26"/>
      <w:szCs w:val="26"/>
    </w:rPr>
  </w:style>
  <w:style w:type="paragraph" w:styleId="Otsikko6">
    <w:name w:val="heading 6"/>
    <w:basedOn w:val="Normaali"/>
    <w:next w:val="Normaali"/>
    <w:semiHidden/>
    <w:qFormat/>
    <w:rsid w:val="00D81E22"/>
    <w:pPr>
      <w:spacing w:before="240" w:after="60"/>
      <w:outlineLvl w:val="5"/>
    </w:pPr>
    <w:rPr>
      <w:b/>
      <w:bCs/>
      <w:sz w:val="22"/>
      <w:szCs w:val="22"/>
    </w:rPr>
  </w:style>
  <w:style w:type="paragraph" w:styleId="Otsikko7">
    <w:name w:val="heading 7"/>
    <w:basedOn w:val="Normaali"/>
    <w:next w:val="Normaali"/>
    <w:semiHidden/>
    <w:qFormat/>
    <w:rsid w:val="00D81E22"/>
    <w:pPr>
      <w:spacing w:before="240" w:after="60"/>
      <w:outlineLvl w:val="6"/>
    </w:pPr>
  </w:style>
  <w:style w:type="paragraph" w:styleId="Otsikko8">
    <w:name w:val="heading 8"/>
    <w:basedOn w:val="Normaali"/>
    <w:next w:val="Normaali"/>
    <w:semiHidden/>
    <w:qFormat/>
    <w:rsid w:val="00D81E22"/>
    <w:pPr>
      <w:spacing w:before="240" w:after="60"/>
      <w:outlineLvl w:val="7"/>
    </w:pPr>
    <w:rPr>
      <w:i/>
      <w:iCs/>
    </w:rPr>
  </w:style>
  <w:style w:type="paragraph" w:styleId="Otsikko9">
    <w:name w:val="heading 9"/>
    <w:basedOn w:val="Normaali"/>
    <w:next w:val="Normaali"/>
    <w:semiHidden/>
    <w:qFormat/>
    <w:rsid w:val="00D81E22"/>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xallekirjoittaja">
    <w:name w:val="x_allekirjoittaja"/>
    <w:basedOn w:val="Leipis"/>
    <w:next w:val="Leipis"/>
    <w:autoRedefine/>
    <w:qFormat/>
    <w:rsid w:val="00287A6E"/>
    <w:pPr>
      <w:spacing w:before="520" w:after="0"/>
      <w:contextualSpacing/>
    </w:pPr>
    <w:rPr>
      <w:b/>
      <w:i/>
    </w:rPr>
  </w:style>
  <w:style w:type="paragraph" w:styleId="Leipteksti">
    <w:name w:val="Body Text"/>
    <w:basedOn w:val="Normaali"/>
    <w:semiHidden/>
    <w:rsid w:val="00D81E22"/>
    <w:pPr>
      <w:spacing w:after="120"/>
    </w:pPr>
  </w:style>
  <w:style w:type="paragraph" w:styleId="Leiptekstin1rivinsisennys">
    <w:name w:val="Body Text First Indent"/>
    <w:basedOn w:val="Leipteksti"/>
    <w:semiHidden/>
    <w:rsid w:val="00D81E22"/>
    <w:pPr>
      <w:ind w:firstLine="210"/>
    </w:pPr>
  </w:style>
  <w:style w:type="paragraph" w:styleId="Alatunniste">
    <w:name w:val="footer"/>
    <w:basedOn w:val="Normaali"/>
    <w:semiHidden/>
    <w:rsid w:val="00D81E22"/>
    <w:pPr>
      <w:tabs>
        <w:tab w:val="center" w:pos="4819"/>
        <w:tab w:val="right" w:pos="9638"/>
      </w:tabs>
    </w:pPr>
  </w:style>
  <w:style w:type="paragraph" w:styleId="Yltunniste">
    <w:name w:val="header"/>
    <w:basedOn w:val="Normaali"/>
    <w:semiHidden/>
    <w:rsid w:val="00D81E22"/>
    <w:pPr>
      <w:tabs>
        <w:tab w:val="center" w:pos="4819"/>
        <w:tab w:val="right" w:pos="9638"/>
      </w:tabs>
    </w:pPr>
  </w:style>
  <w:style w:type="paragraph" w:customStyle="1" w:styleId="Leipis">
    <w:name w:val="Leipis"/>
    <w:autoRedefine/>
    <w:qFormat/>
    <w:rsid w:val="00FD34EE"/>
    <w:pPr>
      <w:spacing w:after="280"/>
    </w:pPr>
    <w:rPr>
      <w:rFonts w:asciiTheme="minorHAnsi" w:hAnsiTheme="minorHAnsi"/>
      <w:sz w:val="22"/>
      <w:szCs w:val="22"/>
    </w:rPr>
  </w:style>
  <w:style w:type="character" w:styleId="Sivunumero">
    <w:name w:val="page number"/>
    <w:semiHidden/>
    <w:rsid w:val="00D81E22"/>
  </w:style>
  <w:style w:type="paragraph" w:customStyle="1" w:styleId="xxalatunnisteorganisaationnimi">
    <w:name w:val="xx_alatunniste_organisaation_nimi"/>
    <w:autoRedefine/>
    <w:rsid w:val="00BA37B4"/>
    <w:pPr>
      <w:framePr w:wrap="around" w:vAnchor="page" w:hAnchor="margin" w:y="15764"/>
      <w:spacing w:line="210" w:lineRule="exact"/>
      <w:suppressOverlap/>
    </w:pPr>
    <w:rPr>
      <w:rFonts w:asciiTheme="minorHAnsi" w:hAnsiTheme="minorHAnsi" w:cs="Arial"/>
      <w:b/>
      <w:noProof/>
      <w:color w:val="000000"/>
      <w:spacing w:val="-2"/>
      <w:sz w:val="17"/>
      <w:szCs w:val="16"/>
    </w:rPr>
  </w:style>
  <w:style w:type="paragraph" w:customStyle="1" w:styleId="xxalatunnisteosoitetiedot">
    <w:name w:val="xx_alatunniste_osoitetiedot"/>
    <w:next w:val="Leipis"/>
    <w:autoRedefine/>
    <w:rsid w:val="00BA37B4"/>
    <w:pPr>
      <w:framePr w:wrap="around" w:vAnchor="page" w:hAnchor="margin" w:y="15764"/>
      <w:spacing w:line="210" w:lineRule="exact"/>
      <w:suppressOverlap/>
    </w:pPr>
    <w:rPr>
      <w:rFonts w:asciiTheme="minorHAnsi" w:hAnsiTheme="minorHAnsi" w:cs="Arial"/>
      <w:noProof/>
      <w:color w:val="000000"/>
      <w:spacing w:val="-2"/>
      <w:sz w:val="17"/>
      <w:szCs w:val="16"/>
    </w:rPr>
  </w:style>
  <w:style w:type="paragraph" w:customStyle="1" w:styleId="xxvastaanottajaosoite">
    <w:name w:val="xx_vastaanottaja_osoite"/>
    <w:autoRedefine/>
    <w:rsid w:val="00BA37B4"/>
    <w:rPr>
      <w:rFonts w:asciiTheme="minorHAnsi" w:hAnsiTheme="minorHAnsi" w:cs="Arial"/>
      <w:noProof/>
      <w:color w:val="000000"/>
      <w:spacing w:val="-2"/>
      <w:sz w:val="22"/>
      <w:szCs w:val="16"/>
    </w:rPr>
  </w:style>
  <w:style w:type="paragraph" w:styleId="Seliteteksti">
    <w:name w:val="Balloon Text"/>
    <w:basedOn w:val="Normaali"/>
    <w:link w:val="SelitetekstiChar"/>
    <w:semiHidden/>
    <w:rsid w:val="007E37FF"/>
    <w:rPr>
      <w:rFonts w:ascii="Tahoma" w:hAnsi="Tahoma" w:cs="Tahoma"/>
      <w:sz w:val="16"/>
      <w:szCs w:val="16"/>
    </w:rPr>
  </w:style>
  <w:style w:type="paragraph" w:customStyle="1" w:styleId="xxylatunnistekenttientxt">
    <w:name w:val="xx_ylatunniste_kenttien_txt"/>
    <w:autoRedefine/>
    <w:rsid w:val="00BA37B4"/>
    <w:rPr>
      <w:rFonts w:asciiTheme="minorHAnsi" w:hAnsiTheme="minorHAnsi" w:cs="Arial"/>
      <w:noProof/>
      <w:color w:val="000000"/>
      <w:spacing w:val="-2"/>
      <w:sz w:val="22"/>
      <w:szCs w:val="16"/>
    </w:rPr>
  </w:style>
  <w:style w:type="paragraph" w:customStyle="1" w:styleId="xxylatunnistesivunumerointi">
    <w:name w:val="xx_ylatunniste_sivunumerointi"/>
    <w:autoRedefine/>
    <w:rsid w:val="00BA37B4"/>
    <w:pPr>
      <w:jc w:val="right"/>
    </w:pPr>
    <w:rPr>
      <w:rFonts w:asciiTheme="minorHAnsi" w:hAnsiTheme="minorHAnsi"/>
      <w:noProof/>
      <w:szCs w:val="24"/>
    </w:rPr>
  </w:style>
  <w:style w:type="numbering" w:styleId="111111">
    <w:name w:val="Outline List 2"/>
    <w:basedOn w:val="Eiluetteloa"/>
    <w:semiHidden/>
    <w:rsid w:val="00D81E22"/>
    <w:pPr>
      <w:numPr>
        <w:numId w:val="1"/>
      </w:numPr>
    </w:pPr>
  </w:style>
  <w:style w:type="numbering" w:styleId="1ai">
    <w:name w:val="Outline List 1"/>
    <w:basedOn w:val="Eiluetteloa"/>
    <w:semiHidden/>
    <w:rsid w:val="00D81E22"/>
    <w:pPr>
      <w:numPr>
        <w:numId w:val="3"/>
      </w:numPr>
    </w:pPr>
  </w:style>
  <w:style w:type="numbering" w:styleId="Artikkeliosa">
    <w:name w:val="Outline List 3"/>
    <w:basedOn w:val="Eiluetteloa"/>
    <w:semiHidden/>
    <w:rsid w:val="00D81E22"/>
    <w:pPr>
      <w:numPr>
        <w:numId w:val="6"/>
      </w:numPr>
    </w:pPr>
  </w:style>
  <w:style w:type="paragraph" w:styleId="Lohkoteksti">
    <w:name w:val="Block Text"/>
    <w:basedOn w:val="Normaali"/>
    <w:semiHidden/>
    <w:rsid w:val="00D81E22"/>
    <w:pPr>
      <w:spacing w:after="120"/>
      <w:ind w:left="1440" w:right="1440"/>
    </w:pPr>
  </w:style>
  <w:style w:type="paragraph" w:styleId="Leipteksti2">
    <w:name w:val="Body Text 2"/>
    <w:basedOn w:val="Normaali"/>
    <w:semiHidden/>
    <w:rsid w:val="00D81E22"/>
    <w:pPr>
      <w:spacing w:after="120" w:line="480" w:lineRule="auto"/>
    </w:pPr>
  </w:style>
  <w:style w:type="paragraph" w:styleId="Leipteksti3">
    <w:name w:val="Body Text 3"/>
    <w:basedOn w:val="Normaali"/>
    <w:semiHidden/>
    <w:rsid w:val="00D81E22"/>
    <w:pPr>
      <w:spacing w:after="120"/>
    </w:pPr>
    <w:rPr>
      <w:sz w:val="16"/>
      <w:szCs w:val="16"/>
    </w:rPr>
  </w:style>
  <w:style w:type="paragraph" w:styleId="Sisennettyleipteksti">
    <w:name w:val="Body Text Indent"/>
    <w:basedOn w:val="Normaali"/>
    <w:semiHidden/>
    <w:rsid w:val="00D81E22"/>
    <w:pPr>
      <w:spacing w:after="120"/>
      <w:ind w:left="283"/>
    </w:pPr>
  </w:style>
  <w:style w:type="paragraph" w:styleId="Leiptekstin1rivinsisennys2">
    <w:name w:val="Body Text First Indent 2"/>
    <w:basedOn w:val="Sisennettyleipteksti"/>
    <w:semiHidden/>
    <w:rsid w:val="00D81E22"/>
    <w:pPr>
      <w:ind w:firstLine="210"/>
    </w:pPr>
  </w:style>
  <w:style w:type="paragraph" w:styleId="Sisennettyleipteksti2">
    <w:name w:val="Body Text Indent 2"/>
    <w:basedOn w:val="Normaali"/>
    <w:semiHidden/>
    <w:rsid w:val="00D81E22"/>
    <w:pPr>
      <w:spacing w:after="120" w:line="480" w:lineRule="auto"/>
      <w:ind w:left="283"/>
    </w:pPr>
  </w:style>
  <w:style w:type="paragraph" w:styleId="Sisennettyleipteksti3">
    <w:name w:val="Body Text Indent 3"/>
    <w:basedOn w:val="Normaali"/>
    <w:semiHidden/>
    <w:rsid w:val="00D81E22"/>
    <w:pPr>
      <w:spacing w:after="120"/>
      <w:ind w:left="283"/>
    </w:pPr>
    <w:rPr>
      <w:sz w:val="16"/>
      <w:szCs w:val="16"/>
    </w:rPr>
  </w:style>
  <w:style w:type="paragraph" w:styleId="Lopetus">
    <w:name w:val="Closing"/>
    <w:basedOn w:val="Normaali"/>
    <w:semiHidden/>
    <w:rsid w:val="00D81E22"/>
    <w:pPr>
      <w:ind w:left="4252"/>
    </w:pPr>
  </w:style>
  <w:style w:type="paragraph" w:styleId="Pivmr">
    <w:name w:val="Date"/>
    <w:basedOn w:val="Normaali"/>
    <w:next w:val="Normaali"/>
    <w:semiHidden/>
    <w:rsid w:val="00D81E22"/>
  </w:style>
  <w:style w:type="paragraph" w:styleId="Viestinallekirjoitus">
    <w:name w:val="E-mail Signature"/>
    <w:basedOn w:val="Normaali"/>
    <w:semiHidden/>
    <w:rsid w:val="00D81E22"/>
  </w:style>
  <w:style w:type="character" w:styleId="Korostus">
    <w:name w:val="Emphasis"/>
    <w:basedOn w:val="Kappaleenoletusfontti"/>
    <w:semiHidden/>
    <w:qFormat/>
    <w:rsid w:val="00D81E22"/>
    <w:rPr>
      <w:i/>
      <w:iCs/>
    </w:rPr>
  </w:style>
  <w:style w:type="paragraph" w:styleId="Kirjekuorenosoite">
    <w:name w:val="envelope address"/>
    <w:basedOn w:val="Normaali"/>
    <w:semiHidden/>
    <w:rsid w:val="00D81E22"/>
    <w:pPr>
      <w:framePr w:w="7920" w:h="1980" w:hRule="exact" w:hSpace="141" w:wrap="auto" w:hAnchor="page" w:xAlign="center" w:yAlign="bottom"/>
      <w:ind w:left="2880"/>
    </w:pPr>
    <w:rPr>
      <w:rFonts w:ascii="Arial" w:hAnsi="Arial" w:cs="Arial"/>
    </w:rPr>
  </w:style>
  <w:style w:type="paragraph" w:styleId="Kirjekuorenpalautusosoite">
    <w:name w:val="envelope return"/>
    <w:basedOn w:val="Normaali"/>
    <w:semiHidden/>
    <w:rsid w:val="00D81E22"/>
    <w:rPr>
      <w:rFonts w:ascii="Arial" w:hAnsi="Arial" w:cs="Arial"/>
      <w:sz w:val="20"/>
      <w:szCs w:val="20"/>
    </w:rPr>
  </w:style>
  <w:style w:type="character" w:styleId="AvattuHyperlinkki">
    <w:name w:val="FollowedHyperlink"/>
    <w:basedOn w:val="Kappaleenoletusfontti"/>
    <w:semiHidden/>
    <w:rsid w:val="00D81E22"/>
    <w:rPr>
      <w:color w:val="800080"/>
      <w:u w:val="single"/>
    </w:rPr>
  </w:style>
  <w:style w:type="character" w:styleId="HTML-akronyymi">
    <w:name w:val="HTML Acronym"/>
    <w:basedOn w:val="Kappaleenoletusfontti"/>
    <w:semiHidden/>
    <w:rsid w:val="00D81E22"/>
  </w:style>
  <w:style w:type="paragraph" w:styleId="HTML-osoite">
    <w:name w:val="HTML Address"/>
    <w:basedOn w:val="Normaali"/>
    <w:semiHidden/>
    <w:rsid w:val="00D81E22"/>
    <w:rPr>
      <w:i/>
      <w:iCs/>
    </w:rPr>
  </w:style>
  <w:style w:type="character" w:styleId="HTML-lainaus">
    <w:name w:val="HTML Cite"/>
    <w:basedOn w:val="Kappaleenoletusfontti"/>
    <w:semiHidden/>
    <w:rsid w:val="00D81E22"/>
    <w:rPr>
      <w:i/>
      <w:iCs/>
    </w:rPr>
  </w:style>
  <w:style w:type="character" w:styleId="HTML-koodi">
    <w:name w:val="HTML Code"/>
    <w:basedOn w:val="Kappaleenoletusfontti"/>
    <w:semiHidden/>
    <w:rsid w:val="00D81E22"/>
    <w:rPr>
      <w:rFonts w:ascii="Courier New" w:hAnsi="Courier New" w:cs="Courier New"/>
      <w:sz w:val="20"/>
      <w:szCs w:val="20"/>
    </w:rPr>
  </w:style>
  <w:style w:type="character" w:styleId="HTML-mrittely">
    <w:name w:val="HTML Definition"/>
    <w:basedOn w:val="Kappaleenoletusfontti"/>
    <w:semiHidden/>
    <w:rsid w:val="00D81E22"/>
    <w:rPr>
      <w:i/>
      <w:iCs/>
    </w:rPr>
  </w:style>
  <w:style w:type="character" w:styleId="HTML-nppimist">
    <w:name w:val="HTML Keyboard"/>
    <w:basedOn w:val="Kappaleenoletusfontti"/>
    <w:semiHidden/>
    <w:rsid w:val="00D81E22"/>
    <w:rPr>
      <w:rFonts w:ascii="Courier New" w:hAnsi="Courier New" w:cs="Courier New"/>
      <w:sz w:val="20"/>
      <w:szCs w:val="20"/>
    </w:rPr>
  </w:style>
  <w:style w:type="paragraph" w:styleId="HTML-esimuotoiltu">
    <w:name w:val="HTML Preformatted"/>
    <w:basedOn w:val="Normaali"/>
    <w:semiHidden/>
    <w:rsid w:val="00D81E22"/>
    <w:rPr>
      <w:rFonts w:ascii="Courier New" w:hAnsi="Courier New" w:cs="Courier New"/>
      <w:sz w:val="20"/>
      <w:szCs w:val="20"/>
    </w:rPr>
  </w:style>
  <w:style w:type="character" w:styleId="HTML-malli">
    <w:name w:val="HTML Sample"/>
    <w:basedOn w:val="Kappaleenoletusfontti"/>
    <w:semiHidden/>
    <w:rsid w:val="00D81E22"/>
    <w:rPr>
      <w:rFonts w:ascii="Courier New" w:hAnsi="Courier New" w:cs="Courier New"/>
    </w:rPr>
  </w:style>
  <w:style w:type="character" w:styleId="HTML-kirjoituskone">
    <w:name w:val="HTML Typewriter"/>
    <w:basedOn w:val="Kappaleenoletusfontti"/>
    <w:semiHidden/>
    <w:rsid w:val="00D81E22"/>
    <w:rPr>
      <w:rFonts w:ascii="Courier New" w:hAnsi="Courier New" w:cs="Courier New"/>
      <w:sz w:val="20"/>
      <w:szCs w:val="20"/>
    </w:rPr>
  </w:style>
  <w:style w:type="character" w:styleId="HTML-muuttuja">
    <w:name w:val="HTML Variable"/>
    <w:basedOn w:val="Kappaleenoletusfontti"/>
    <w:semiHidden/>
    <w:rsid w:val="00D81E22"/>
    <w:rPr>
      <w:i/>
      <w:iCs/>
    </w:rPr>
  </w:style>
  <w:style w:type="character" w:styleId="Hyperlinkki">
    <w:name w:val="Hyperlink"/>
    <w:basedOn w:val="Kappaleenoletusfontti"/>
    <w:semiHidden/>
    <w:rsid w:val="00D81E22"/>
    <w:rPr>
      <w:color w:val="0000FF"/>
      <w:u w:val="single"/>
    </w:rPr>
  </w:style>
  <w:style w:type="character" w:styleId="Rivinumero">
    <w:name w:val="line number"/>
    <w:basedOn w:val="Kappaleenoletusfontti"/>
    <w:semiHidden/>
    <w:rsid w:val="00D81E22"/>
  </w:style>
  <w:style w:type="paragraph" w:styleId="Luettelo">
    <w:name w:val="List"/>
    <w:basedOn w:val="Normaali"/>
    <w:semiHidden/>
    <w:rsid w:val="00D81E22"/>
    <w:pPr>
      <w:ind w:left="283" w:hanging="283"/>
    </w:pPr>
  </w:style>
  <w:style w:type="paragraph" w:styleId="Luettelo2">
    <w:name w:val="List 2"/>
    <w:basedOn w:val="Normaali"/>
    <w:semiHidden/>
    <w:rsid w:val="00D81E22"/>
    <w:pPr>
      <w:ind w:left="566" w:hanging="283"/>
    </w:pPr>
  </w:style>
  <w:style w:type="paragraph" w:styleId="Luettelo3">
    <w:name w:val="List 3"/>
    <w:basedOn w:val="Normaali"/>
    <w:semiHidden/>
    <w:rsid w:val="00D81E22"/>
    <w:pPr>
      <w:ind w:left="849" w:hanging="283"/>
    </w:pPr>
  </w:style>
  <w:style w:type="paragraph" w:styleId="Luettelo4">
    <w:name w:val="List 4"/>
    <w:basedOn w:val="Normaali"/>
    <w:semiHidden/>
    <w:rsid w:val="00D81E22"/>
    <w:pPr>
      <w:ind w:left="1132" w:hanging="283"/>
    </w:pPr>
  </w:style>
  <w:style w:type="paragraph" w:styleId="Luettelo5">
    <w:name w:val="List 5"/>
    <w:basedOn w:val="Normaali"/>
    <w:semiHidden/>
    <w:rsid w:val="00D81E22"/>
    <w:pPr>
      <w:ind w:left="1415" w:hanging="283"/>
    </w:pPr>
  </w:style>
  <w:style w:type="paragraph" w:styleId="Merkittyluettelo">
    <w:name w:val="List Bullet"/>
    <w:basedOn w:val="Normaali"/>
    <w:semiHidden/>
    <w:rsid w:val="00D81E22"/>
    <w:pPr>
      <w:numPr>
        <w:numId w:val="8"/>
      </w:numPr>
    </w:pPr>
  </w:style>
  <w:style w:type="paragraph" w:styleId="Merkittyluettelo2">
    <w:name w:val="List Bullet 2"/>
    <w:basedOn w:val="Normaali"/>
    <w:semiHidden/>
    <w:rsid w:val="00D81E22"/>
    <w:pPr>
      <w:numPr>
        <w:numId w:val="10"/>
      </w:numPr>
    </w:pPr>
  </w:style>
  <w:style w:type="paragraph" w:styleId="Merkittyluettelo3">
    <w:name w:val="List Bullet 3"/>
    <w:basedOn w:val="Normaali"/>
    <w:semiHidden/>
    <w:rsid w:val="00D81E22"/>
    <w:pPr>
      <w:numPr>
        <w:numId w:val="12"/>
      </w:numPr>
    </w:pPr>
  </w:style>
  <w:style w:type="paragraph" w:styleId="Merkittyluettelo4">
    <w:name w:val="List Bullet 4"/>
    <w:basedOn w:val="Normaali"/>
    <w:semiHidden/>
    <w:rsid w:val="00D81E22"/>
    <w:pPr>
      <w:numPr>
        <w:numId w:val="14"/>
      </w:numPr>
    </w:pPr>
  </w:style>
  <w:style w:type="paragraph" w:styleId="Merkittyluettelo5">
    <w:name w:val="List Bullet 5"/>
    <w:basedOn w:val="Normaali"/>
    <w:semiHidden/>
    <w:rsid w:val="00D81E22"/>
    <w:pPr>
      <w:numPr>
        <w:numId w:val="16"/>
      </w:numPr>
    </w:pPr>
  </w:style>
  <w:style w:type="paragraph" w:styleId="Jatkoluettelo">
    <w:name w:val="List Continue"/>
    <w:basedOn w:val="Normaali"/>
    <w:semiHidden/>
    <w:rsid w:val="00D81E22"/>
    <w:pPr>
      <w:spacing w:after="120"/>
      <w:ind w:left="283"/>
    </w:pPr>
  </w:style>
  <w:style w:type="paragraph" w:styleId="Jatkoluettelo2">
    <w:name w:val="List Continue 2"/>
    <w:basedOn w:val="Normaali"/>
    <w:semiHidden/>
    <w:rsid w:val="00D81E22"/>
    <w:pPr>
      <w:spacing w:after="120"/>
      <w:ind w:left="566"/>
    </w:pPr>
  </w:style>
  <w:style w:type="paragraph" w:styleId="Jatkoluettelo3">
    <w:name w:val="List Continue 3"/>
    <w:basedOn w:val="Normaali"/>
    <w:semiHidden/>
    <w:rsid w:val="00D81E22"/>
    <w:pPr>
      <w:spacing w:after="120"/>
      <w:ind w:left="849"/>
    </w:pPr>
  </w:style>
  <w:style w:type="paragraph" w:styleId="Jatkoluettelo4">
    <w:name w:val="List Continue 4"/>
    <w:basedOn w:val="Normaali"/>
    <w:semiHidden/>
    <w:rsid w:val="00D81E22"/>
    <w:pPr>
      <w:spacing w:after="120"/>
      <w:ind w:left="1132"/>
    </w:pPr>
  </w:style>
  <w:style w:type="paragraph" w:styleId="Jatkoluettelo5">
    <w:name w:val="List Continue 5"/>
    <w:basedOn w:val="Normaali"/>
    <w:semiHidden/>
    <w:rsid w:val="00D81E22"/>
    <w:pPr>
      <w:spacing w:after="120"/>
      <w:ind w:left="1415"/>
    </w:pPr>
  </w:style>
  <w:style w:type="paragraph" w:styleId="Numeroituluettelo">
    <w:name w:val="List Number"/>
    <w:basedOn w:val="Normaali"/>
    <w:semiHidden/>
    <w:rsid w:val="00D81E22"/>
    <w:pPr>
      <w:numPr>
        <w:numId w:val="18"/>
      </w:numPr>
    </w:pPr>
  </w:style>
  <w:style w:type="paragraph" w:styleId="Numeroituluettelo2">
    <w:name w:val="List Number 2"/>
    <w:basedOn w:val="Normaali"/>
    <w:semiHidden/>
    <w:rsid w:val="00D81E22"/>
    <w:pPr>
      <w:numPr>
        <w:numId w:val="20"/>
      </w:numPr>
    </w:pPr>
  </w:style>
  <w:style w:type="paragraph" w:styleId="Numeroituluettelo3">
    <w:name w:val="List Number 3"/>
    <w:basedOn w:val="Normaali"/>
    <w:semiHidden/>
    <w:rsid w:val="00D81E22"/>
    <w:pPr>
      <w:numPr>
        <w:numId w:val="22"/>
      </w:numPr>
    </w:pPr>
  </w:style>
  <w:style w:type="paragraph" w:styleId="Numeroituluettelo4">
    <w:name w:val="List Number 4"/>
    <w:basedOn w:val="Normaali"/>
    <w:semiHidden/>
    <w:rsid w:val="00D81E22"/>
    <w:pPr>
      <w:numPr>
        <w:numId w:val="24"/>
      </w:numPr>
    </w:pPr>
  </w:style>
  <w:style w:type="paragraph" w:styleId="Numeroituluettelo5">
    <w:name w:val="List Number 5"/>
    <w:basedOn w:val="Normaali"/>
    <w:semiHidden/>
    <w:rsid w:val="00D81E22"/>
    <w:pPr>
      <w:numPr>
        <w:numId w:val="26"/>
      </w:numPr>
    </w:pPr>
  </w:style>
  <w:style w:type="paragraph" w:styleId="Viestinotsikko">
    <w:name w:val="Message Header"/>
    <w:basedOn w:val="Normaali"/>
    <w:semiHidden/>
    <w:rsid w:val="00D81E2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aliWWW">
    <w:name w:val="Normal (Web)"/>
    <w:basedOn w:val="Normaali"/>
    <w:semiHidden/>
    <w:rsid w:val="00D81E22"/>
  </w:style>
  <w:style w:type="paragraph" w:styleId="Vakiosisennys">
    <w:name w:val="Normal Indent"/>
    <w:basedOn w:val="Normaali"/>
    <w:semiHidden/>
    <w:rsid w:val="00D81E22"/>
    <w:pPr>
      <w:ind w:left="1304"/>
    </w:pPr>
  </w:style>
  <w:style w:type="paragraph" w:styleId="Huomautuksenotsikko">
    <w:name w:val="Note Heading"/>
    <w:basedOn w:val="Normaali"/>
    <w:next w:val="Normaali"/>
    <w:semiHidden/>
    <w:rsid w:val="00D81E22"/>
  </w:style>
  <w:style w:type="paragraph" w:styleId="Vaintekstin">
    <w:name w:val="Plain Text"/>
    <w:basedOn w:val="Normaali"/>
    <w:semiHidden/>
    <w:rsid w:val="00D81E22"/>
    <w:rPr>
      <w:rFonts w:ascii="Courier New" w:hAnsi="Courier New" w:cs="Courier New"/>
      <w:sz w:val="20"/>
      <w:szCs w:val="20"/>
    </w:rPr>
  </w:style>
  <w:style w:type="paragraph" w:styleId="Tervehdys">
    <w:name w:val="Salutation"/>
    <w:basedOn w:val="Normaali"/>
    <w:next w:val="Normaali"/>
    <w:semiHidden/>
    <w:rsid w:val="00D81E22"/>
  </w:style>
  <w:style w:type="paragraph" w:styleId="Allekirjoitus">
    <w:name w:val="Signature"/>
    <w:basedOn w:val="Normaali"/>
    <w:semiHidden/>
    <w:rsid w:val="00D81E22"/>
    <w:pPr>
      <w:ind w:left="4252"/>
    </w:pPr>
  </w:style>
  <w:style w:type="character" w:styleId="Voimakas">
    <w:name w:val="Strong"/>
    <w:basedOn w:val="Kappaleenoletusfontti"/>
    <w:semiHidden/>
    <w:qFormat/>
    <w:rsid w:val="00D81E22"/>
    <w:rPr>
      <w:b/>
      <w:bCs/>
    </w:rPr>
  </w:style>
  <w:style w:type="paragraph" w:styleId="Alaotsikko">
    <w:name w:val="Subtitle"/>
    <w:basedOn w:val="Normaali"/>
    <w:semiHidden/>
    <w:qFormat/>
    <w:rsid w:val="00D81E22"/>
    <w:pPr>
      <w:spacing w:after="60"/>
      <w:jc w:val="center"/>
      <w:outlineLvl w:val="1"/>
    </w:pPr>
    <w:rPr>
      <w:rFonts w:ascii="Arial" w:hAnsi="Arial" w:cs="Arial"/>
    </w:rPr>
  </w:style>
  <w:style w:type="table" w:styleId="Taulukko3-ulottvaikutelma1">
    <w:name w:val="Table 3D effects 1"/>
    <w:basedOn w:val="Normaalitaulukko"/>
    <w:semiHidden/>
    <w:rsid w:val="00D81E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semiHidden/>
    <w:rsid w:val="00D81E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semiHidden/>
    <w:rsid w:val="00D81E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semiHidden/>
    <w:rsid w:val="00D81E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D81E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semiHidden/>
    <w:rsid w:val="00D81E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semiHidden/>
    <w:rsid w:val="00D81E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semiHidden/>
    <w:rsid w:val="00D81E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semiHidden/>
    <w:rsid w:val="00D81E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semiHidden/>
    <w:rsid w:val="00D81E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semiHidden/>
    <w:rsid w:val="00D81E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semiHidden/>
    <w:rsid w:val="00D81E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semiHidden/>
    <w:rsid w:val="00D81E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D81E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semiHidden/>
    <w:rsid w:val="00D81E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Moderni">
    <w:name w:val="Table Contemporary"/>
    <w:basedOn w:val="Normaalitaulukko"/>
    <w:semiHidden/>
    <w:rsid w:val="00D81E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semiHidden/>
    <w:rsid w:val="00D81E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
    <w:name w:val="Table Grid"/>
    <w:basedOn w:val="Normaalitaulukko"/>
    <w:rsid w:val="00D81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1">
    <w:name w:val="Table Grid 1"/>
    <w:basedOn w:val="Normaalitaulukko"/>
    <w:semiHidden/>
    <w:rsid w:val="00D81E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semiHidden/>
    <w:rsid w:val="00D81E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semiHidden/>
    <w:rsid w:val="00D81E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semiHidden/>
    <w:rsid w:val="00D81E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rsid w:val="00D81E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semiHidden/>
    <w:rsid w:val="00D81E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semiHidden/>
    <w:rsid w:val="00D81E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D81E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Luettelo1">
    <w:name w:val="Table List 1"/>
    <w:basedOn w:val="Normaalitaulukko"/>
    <w:semiHidden/>
    <w:rsid w:val="00D81E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D81E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semiHidden/>
    <w:rsid w:val="00D81E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semiHidden/>
    <w:rsid w:val="00D81E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semiHidden/>
    <w:rsid w:val="00D81E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semiHidden/>
    <w:rsid w:val="00D81E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semiHidden/>
    <w:rsid w:val="00D81E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semiHidden/>
    <w:rsid w:val="00D81E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Perus">
    <w:name w:val="Table Professional"/>
    <w:basedOn w:val="Normaalitaulukko"/>
    <w:semiHidden/>
    <w:rsid w:val="00D81E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semiHidden/>
    <w:rsid w:val="00D81E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semiHidden/>
    <w:rsid w:val="00D81E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semiHidden/>
    <w:rsid w:val="00D81E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semiHidden/>
    <w:rsid w:val="00D81E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semiHidden/>
    <w:rsid w:val="00D81E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semiHidden/>
    <w:rsid w:val="00D81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semiHidden/>
    <w:rsid w:val="00D81E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semiHidden/>
    <w:rsid w:val="00D81E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semiHidden/>
    <w:rsid w:val="00D81E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Otsikko">
    <w:name w:val="Title"/>
    <w:basedOn w:val="Normaali"/>
    <w:semiHidden/>
    <w:qFormat/>
    <w:rsid w:val="00D81E22"/>
    <w:pPr>
      <w:spacing w:before="240" w:after="60"/>
      <w:jc w:val="center"/>
      <w:outlineLvl w:val="0"/>
    </w:pPr>
    <w:rPr>
      <w:rFonts w:ascii="Arial" w:hAnsi="Arial" w:cs="Arial"/>
      <w:b/>
      <w:bCs/>
      <w:kern w:val="28"/>
      <w:sz w:val="32"/>
      <w:szCs w:val="32"/>
    </w:rPr>
  </w:style>
  <w:style w:type="paragraph" w:customStyle="1" w:styleId="xxvastaanottajaorgnimi">
    <w:name w:val="xx_vastaanottaja_org_nimi"/>
    <w:basedOn w:val="xxvastaanottajaosoite"/>
    <w:next w:val="xxvastaanottajaosoite"/>
    <w:autoRedefine/>
    <w:rsid w:val="001B1711"/>
    <w:pPr>
      <w:framePr w:wrap="around" w:vAnchor="text" w:hAnchor="text" w:y="1"/>
      <w:suppressOverlap/>
    </w:pPr>
    <w:rPr>
      <w:b/>
    </w:rPr>
  </w:style>
  <w:style w:type="paragraph" w:customStyle="1" w:styleId="xxylatunnistepvm">
    <w:name w:val="xx_ylatunniste_pvm"/>
    <w:basedOn w:val="xxylatunnistekenttientxt"/>
    <w:autoRedefine/>
    <w:rsid w:val="0065632D"/>
    <w:pPr>
      <w:framePr w:wrap="around" w:vAnchor="text" w:hAnchor="text" w:y="1"/>
      <w:ind w:right="851"/>
      <w:suppressOverlap/>
      <w:jc w:val="right"/>
    </w:pPr>
  </w:style>
  <w:style w:type="character" w:customStyle="1" w:styleId="zzlihavointi">
    <w:name w:val="zz_lihavointi"/>
    <w:basedOn w:val="Kappaleenoletusfontti"/>
    <w:qFormat/>
    <w:rsid w:val="00AD5624"/>
    <w:rPr>
      <w:b/>
    </w:rPr>
  </w:style>
  <w:style w:type="paragraph" w:customStyle="1" w:styleId="xxylatunnistekenttiennimet">
    <w:name w:val="xx_ylatunniste_kenttien_nimet"/>
    <w:autoRedefine/>
    <w:rsid w:val="00BA37B4"/>
    <w:rPr>
      <w:rFonts w:asciiTheme="minorHAnsi" w:hAnsiTheme="minorHAnsi" w:cs="Arial"/>
      <w:b/>
      <w:noProof/>
      <w:color w:val="000000"/>
      <w:spacing w:val="-2"/>
      <w:szCs w:val="16"/>
    </w:rPr>
  </w:style>
  <w:style w:type="paragraph" w:customStyle="1" w:styleId="xxvastaanottajahlonimi">
    <w:name w:val="xx_vastaanottaja_hlo_nimi"/>
    <w:basedOn w:val="xxvastaanottajaorgnimi"/>
    <w:autoRedefine/>
    <w:rsid w:val="001B1711"/>
    <w:pPr>
      <w:framePr w:wrap="around"/>
    </w:pPr>
    <w:rPr>
      <w:b w:val="0"/>
    </w:rPr>
  </w:style>
  <w:style w:type="paragraph" w:customStyle="1" w:styleId="xTervehdys">
    <w:name w:val="x_Tervehdys"/>
    <w:basedOn w:val="Leipis"/>
    <w:next w:val="xallekirjoittaja"/>
    <w:autoRedefine/>
    <w:qFormat/>
    <w:rsid w:val="00287A6E"/>
    <w:pPr>
      <w:spacing w:before="780"/>
    </w:pPr>
    <w:rPr>
      <w:i/>
    </w:rPr>
  </w:style>
  <w:style w:type="paragraph" w:customStyle="1" w:styleId="xTitteli">
    <w:name w:val="x_Titteli"/>
    <w:basedOn w:val="Leipis"/>
    <w:next w:val="Leipis"/>
    <w:autoRedefine/>
    <w:qFormat/>
    <w:rsid w:val="00287A6E"/>
    <w:rPr>
      <w:i/>
    </w:rPr>
  </w:style>
  <w:style w:type="character" w:customStyle="1" w:styleId="SelitetekstiChar">
    <w:name w:val="Seliteteksti Char"/>
    <w:basedOn w:val="Kappaleenoletusfontti"/>
    <w:link w:val="Seliteteksti"/>
    <w:semiHidden/>
    <w:rsid w:val="007E37FF"/>
    <w:rPr>
      <w:rFonts w:ascii="Tahoma" w:hAnsi="Tahoma" w:cs="Tahoma"/>
      <w:sz w:val="16"/>
      <w:szCs w:val="16"/>
    </w:rPr>
  </w:style>
  <w:style w:type="character" w:customStyle="1" w:styleId="Otsikko1Char">
    <w:name w:val="Otsikko 1 Char"/>
    <w:basedOn w:val="Kappaleenoletusfontti"/>
    <w:link w:val="Otsikko1"/>
    <w:rsid w:val="00E71F5D"/>
    <w:rPr>
      <w:rFonts w:asciiTheme="minorHAnsi" w:hAnsiTheme="minorHAnsi" w:cstheme="minorHAnsi"/>
      <w:b/>
      <w:bCs/>
      <w:noProof/>
      <w:kern w:val="32"/>
      <w:sz w:val="24"/>
      <w:szCs w:val="24"/>
    </w:rPr>
  </w:style>
  <w:style w:type="character" w:customStyle="1" w:styleId="s1">
    <w:name w:val="s1"/>
    <w:basedOn w:val="Kappaleenoletusfontti"/>
    <w:rsid w:val="00FD34EE"/>
    <w:rPr>
      <w:rFonts w:ascii="Helvetica" w:hAnsi="Helvetica" w:hint="default"/>
      <w:sz w:val="14"/>
      <w:szCs w:val="14"/>
    </w:rPr>
  </w:style>
  <w:style w:type="character" w:customStyle="1" w:styleId="s2">
    <w:name w:val="s2"/>
    <w:basedOn w:val="Kappaleenoletusfontti"/>
    <w:rsid w:val="00FD34EE"/>
    <w:rPr>
      <w:rFonts w:ascii="Helvetica Neue" w:hAnsi="Helvetica Neue" w:hint="default"/>
      <w:color w:val="FF2A61"/>
      <w:sz w:val="14"/>
      <w:szCs w:val="14"/>
    </w:rPr>
  </w:style>
  <w:style w:type="paragraph" w:styleId="Luettelokappale">
    <w:name w:val="List Paragraph"/>
    <w:basedOn w:val="Normaali"/>
    <w:uiPriority w:val="34"/>
    <w:qFormat/>
    <w:rsid w:val="001F14F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79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60;ao159@tehy.net.&#16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Lomakepohjat\Word\Logollinen%20Tehy%20kirjepohja%202011x.dotm" TargetMode="External"/></Relationships>
</file>

<file path=word/theme/theme1.xml><?xml version="1.0" encoding="utf-8"?>
<a:theme xmlns:a="http://schemas.openxmlformats.org/drawingml/2006/main" name="Office Theme">
  <a:themeElements>
    <a:clrScheme name="IAET">
      <a:dk1>
        <a:sysClr val="windowText" lastClr="000000"/>
      </a:dk1>
      <a:lt1>
        <a:sysClr val="window" lastClr="FFFFFF"/>
      </a:lt1>
      <a:dk2>
        <a:srgbClr val="000000"/>
      </a:dk2>
      <a:lt2>
        <a:srgbClr val="FFFFFF"/>
      </a:lt2>
      <a:accent1>
        <a:srgbClr val="0072C6"/>
      </a:accent1>
      <a:accent2>
        <a:srgbClr val="70B800"/>
      </a:accent2>
      <a:accent3>
        <a:srgbClr val="007C59"/>
      </a:accent3>
      <a:accent4>
        <a:srgbClr val="0099B5"/>
      </a:accent4>
      <a:accent5>
        <a:srgbClr val="F0AB00"/>
      </a:accent5>
      <a:accent6>
        <a:srgbClr val="9B9993"/>
      </a:accent6>
      <a:hlink>
        <a:srgbClr val="0072C6"/>
      </a:hlink>
      <a:folHlink>
        <a:srgbClr val="9B999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155FC-2088-498A-896C-EC05B064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Logollinen Tehy kirjepohja 2011x</Template>
  <TotalTime>1</TotalTime>
  <Pages>9</Pages>
  <Words>2131</Words>
  <Characters>17266</Characters>
  <Application>Microsoft Office Word</Application>
  <DocSecurity>0</DocSecurity>
  <Lines>143</Lines>
  <Paragraphs>38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TEHY</vt:lpstr>
      <vt:lpstr>TEHY</vt:lpstr>
    </vt:vector>
  </TitlesOfParts>
  <Company>Innocorp Oy</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TEHY</dc:title>
  <dc:creator>Ville Teuronen</dc:creator>
  <cp:lastModifiedBy>Outi Korhonen</cp:lastModifiedBy>
  <cp:revision>2</cp:revision>
  <cp:lastPrinted>2017-03-21T13:24:00Z</cp:lastPrinted>
  <dcterms:created xsi:type="dcterms:W3CDTF">2019-11-27T13:14:00Z</dcterms:created>
  <dcterms:modified xsi:type="dcterms:W3CDTF">2019-11-27T13:14:00Z</dcterms:modified>
  <cp:contentStatus/>
</cp:coreProperties>
</file>